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E6062" w:rsidRDefault="004342DA" w:rsidP="002A3E65">
      <w:r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2196000" cy="762131"/>
            <wp:effectExtent l="1905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-instruments-logo-text-201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7621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12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5302250</wp:posOffset>
                </wp:positionV>
                <wp:extent cx="6839585" cy="1356995"/>
                <wp:effectExtent l="0" t="0" r="0" b="0"/>
                <wp:wrapNone/>
                <wp:docPr id="26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13569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F952E" id="Rechteck 26" o:spid="_x0000_s1026" style="position:absolute;margin-left:0;margin-top:417.5pt;width:538.55pt;height:106.85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" fillcolor="#969696" stroked="f" strokeweight="2pt">
                <v:path arrowok="t"/>
                <w10:wrap anchorx="margin"/>
              </v:rect>
            </w:pict>
          </mc:Fallback>
        </mc:AlternateContent>
      </w:r>
    </w:p>
    <w:p w:rsidR="00CC6984" w:rsidRPr="00D50517" w:rsidRDefault="00CC6984">
      <w:pPr>
        <w:rPr>
          <w:rFonts w:ascii="Arial" w:hAnsi="Arial" w:cs="Arial"/>
          <w:sz w:val="20"/>
          <w:szCs w:val="20"/>
        </w:rPr>
      </w:pPr>
    </w:p>
    <w:p w:rsidR="00DB6DD3" w:rsidRDefault="00EE5189" w:rsidP="00CF55FD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b/>
          <w:sz w:val="22"/>
          <w:szCs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333750" cy="3333750"/>
            <wp:effectExtent l="0" t="0" r="0" b="0"/>
            <wp:wrapSquare wrapText="bothSides"/>
            <wp:docPr id="3" name="Picture 3" descr="https://www.pce-instruments.com/english/slot/2/artimg/large/pce-instruments-industrial-scale-pce-tb-30-5838162_97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ce-instruments.com/english/slot/2/artimg/large/pce-instruments-industrial-scale-pce-tb-30-5838162_9711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C0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-52069</wp:posOffset>
                </wp:positionH>
                <wp:positionV relativeFrom="paragraph">
                  <wp:posOffset>4115435</wp:posOffset>
                </wp:positionV>
                <wp:extent cx="5812790" cy="1228725"/>
                <wp:effectExtent l="0" t="0" r="0" b="9525"/>
                <wp:wrapNone/>
                <wp:docPr id="1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6C" w:rsidRPr="00EA0320" w:rsidRDefault="00FD276C" w:rsidP="006E606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A0320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Teknik Katalog</w:t>
                            </w:r>
                            <w:r w:rsidRPr="00EA0320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  <w:t>[</w:t>
                            </w:r>
                            <w:r w:rsidR="006D743B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Dolum Seviyesi Ölçer</w:t>
                            </w:r>
                            <w:r w:rsidRPr="00EA0320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-4.1pt;margin-top:324.05pt;width:457.7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" filled="f" stroked="f" strokeweight=".5pt">
                <v:textbox>
                  <w:txbxContent>
                    <w:p w:rsidR="00FD276C" w:rsidRPr="00EA0320" w:rsidRDefault="00FD276C" w:rsidP="006E606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EA0320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Teknik Katalog</w:t>
                      </w:r>
                      <w:r w:rsidRPr="00EA0320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br/>
                        <w:t>[</w:t>
                      </w:r>
                      <w:r w:rsidR="006D743B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Dolum Seviyesi Ölçer</w:t>
                      </w:r>
                      <w:r w:rsidRPr="00EA0320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E55C0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5426075</wp:posOffset>
                </wp:positionV>
                <wp:extent cx="6641465" cy="307975"/>
                <wp:effectExtent l="0" t="0" r="0" b="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146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76C" w:rsidRPr="00D50517" w:rsidRDefault="00EE5189" w:rsidP="006E60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[PCE-TB 30</w:t>
                            </w:r>
                            <w:r w:rsidR="00FD27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27" type="#_x0000_t202" style="position:absolute;left:0;text-align:left;margin-left:-.35pt;margin-top:427.25pt;width:522.9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" filled="f" stroked="f" strokeweight=".5pt">
                <v:path arrowok="t"/>
                <v:textbox>
                  <w:txbxContent>
                    <w:p w:rsidR="00FD276C" w:rsidRPr="00D50517" w:rsidRDefault="00EE5189" w:rsidP="006E60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[PCE-TB 30</w:t>
                      </w:r>
                      <w:r w:rsidR="00FD276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E55C0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F9404F" wp14:editId="5D24C29B">
                <wp:simplePos x="0" y="0"/>
                <wp:positionH relativeFrom="margin">
                  <wp:posOffset>14605</wp:posOffset>
                </wp:positionH>
                <wp:positionV relativeFrom="paragraph">
                  <wp:posOffset>4115435</wp:posOffset>
                </wp:positionV>
                <wp:extent cx="6972935" cy="1337945"/>
                <wp:effectExtent l="0" t="0" r="0" b="0"/>
                <wp:wrapNone/>
                <wp:docPr id="2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935" cy="133794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58B17" id="Rechteck 26" o:spid="_x0000_s1026" style="position:absolute;margin-left:1.15pt;margin-top:324.05pt;width:549.05pt;height:10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" fillcolor="#969696" stroked="f" strokeweight="2pt">
                <v:path arrowok="t"/>
                <w10:wrap anchorx="margin"/>
              </v:rect>
            </w:pict>
          </mc:Fallback>
        </mc:AlternateContent>
      </w:r>
      <w:r w:rsidR="0004512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3067050</wp:posOffset>
                </wp:positionH>
                <wp:positionV relativeFrom="paragraph">
                  <wp:posOffset>6197600</wp:posOffset>
                </wp:positionV>
                <wp:extent cx="2618105" cy="1456055"/>
                <wp:effectExtent l="0" t="0" r="0" b="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8105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14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772"/>
                            </w:tblGrid>
                            <w:tr w:rsidR="00FD276C" w:rsidRPr="006B76FD" w:rsidTr="00843613">
                              <w:trPr>
                                <w:trHeight w:hRule="exact" w:val="1786"/>
                              </w:trPr>
                              <w:tc>
                                <w:tcPr>
                                  <w:tcW w:w="3369" w:type="dxa"/>
                                </w:tcPr>
                                <w:p w:rsidR="00FD276C" w:rsidRPr="00763C1A" w:rsidRDefault="00FD276C" w:rsidP="0084361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84361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>PCE Teknik Cihazlar Paz. Tic. Ltd.Şti.</w:t>
                                  </w:r>
                                  <w:r w:rsidRPr="0084361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br/>
                                    <w:t xml:space="preserve">Halkalı Merkez Mah. Pehlivan Sok. </w:t>
                                  </w:r>
                                  <w:r w:rsidRPr="00763C1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>No 6/C</w:t>
                                  </w:r>
                                  <w:r w:rsidRPr="00763C1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br/>
                                    <w:t>34303 Küçükçekmece/ İstanbul</w:t>
                                  </w:r>
                                  <w:r w:rsidRPr="00763C1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br/>
                                    <w:t xml:space="preserve">Türkiye </w:t>
                                  </w:r>
                                  <w:r w:rsidRPr="00763C1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br/>
                                  </w:r>
                                  <w:r w:rsidRPr="00763C1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br/>
                                    <w:t>Mail:        info@pce-cihazlari.com.tr</w:t>
                                  </w:r>
                                  <w:r w:rsidRPr="00763C1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cr/>
                                    <w:t xml:space="preserve">Telefon: </w:t>
                                  </w:r>
                                  <w:r w:rsidRPr="00763C1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ab/>
                                    <w:t>+90 (0) 212 471 11 47</w:t>
                                  </w:r>
                                  <w:r w:rsidRPr="00763C1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br/>
                                    <w:t>Faks:</w:t>
                                  </w:r>
                                  <w:r w:rsidRPr="00763C1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ab/>
                                    <w:t xml:space="preserve"> +90 (0) 212 471 11 50</w:t>
                                  </w:r>
                                </w:p>
                                <w:p w:rsidR="00FD276C" w:rsidRPr="00763C1A" w:rsidRDefault="00FD276C" w:rsidP="0099115A">
                                  <w:pPr>
                                    <w:pStyle w:val="HeaderKontaktdaten"/>
                                    <w:jc w:val="left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:rsidR="00FD276C" w:rsidRPr="00763C1A" w:rsidRDefault="00FD276C" w:rsidP="0099115A">
                                  <w:pPr>
                                    <w:pStyle w:val="HeaderKontaktdaten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276C" w:rsidRPr="00843613" w:rsidRDefault="00FD276C" w:rsidP="00022E73">
                            <w:pPr>
                              <w:pStyle w:val="HeaderKontaktdaten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de-DE"/>
                              </w:rPr>
                              <w:t>www.pce-instruments.com/turkish</w:t>
                            </w:r>
                          </w:p>
                          <w:p w:rsidR="00FD276C" w:rsidRPr="00843613" w:rsidRDefault="00FD276C" w:rsidP="00022E73">
                            <w:pPr>
                              <w:pStyle w:val="HeaderKontaktdaten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843613">
                              <w:rPr>
                                <w:color w:val="FFFFFF" w:themeColor="background1"/>
                                <w:lang w:val="de-DE"/>
                              </w:rPr>
                              <w:t>www.pce-instruments.com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28" type="#_x0000_t202" style="position:absolute;left:0;text-align:left;margin-left:241.5pt;margin-top:488pt;width:206.15pt;height:114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" filled="f" stroked="f" strokeweight=".5pt">
                <v:path arrowok="t"/>
                <v:textbox>
                  <w:txbxContent>
                    <w:tbl>
                      <w:tblPr>
                        <w:tblStyle w:val="TableGrid"/>
                        <w:tblW w:w="414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772"/>
                      </w:tblGrid>
                      <w:tr w:rsidR="00FD276C" w:rsidRPr="006B76FD" w:rsidTr="00843613">
                        <w:trPr>
                          <w:trHeight w:hRule="exact" w:val="1786"/>
                        </w:trPr>
                        <w:tc>
                          <w:tcPr>
                            <w:tcW w:w="3369" w:type="dxa"/>
                          </w:tcPr>
                          <w:p w:rsidR="00FD276C" w:rsidRPr="00763C1A" w:rsidRDefault="00FD276C" w:rsidP="0084361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843613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>PCE Teknik Cihazlar Paz. Tic. Ltd.Şti.</w:t>
                            </w:r>
                            <w:r w:rsidRPr="00843613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br/>
                              <w:t xml:space="preserve">Halkalı Merkez Mah. Pehlivan Sok. </w:t>
                            </w:r>
                            <w:r w:rsidRPr="00763C1A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>No 6/C</w:t>
                            </w:r>
                            <w:r w:rsidRPr="00763C1A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br/>
                              <w:t>34303 Küçükçekmece/ İstanbul</w:t>
                            </w:r>
                            <w:r w:rsidRPr="00763C1A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br/>
                              <w:t xml:space="preserve">Türkiye </w:t>
                            </w:r>
                            <w:r w:rsidRPr="00763C1A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br/>
                            </w:r>
                            <w:r w:rsidRPr="00763C1A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br/>
                              <w:t>Mail:        info@pce-cihazlari.com.tr</w:t>
                            </w:r>
                            <w:r w:rsidRPr="00763C1A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cr/>
                              <w:t xml:space="preserve">Telefon: </w:t>
                            </w:r>
                            <w:r w:rsidRPr="00763C1A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ab/>
                              <w:t>+90 (0) 212 471 11 47</w:t>
                            </w:r>
                            <w:r w:rsidRPr="00763C1A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br/>
                              <w:t>Faks:</w:t>
                            </w:r>
                            <w:r w:rsidRPr="00763C1A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ab/>
                              <w:t xml:space="preserve"> +90 (0) 212 471 11 50</w:t>
                            </w:r>
                          </w:p>
                          <w:p w:rsidR="00FD276C" w:rsidRPr="00763C1A" w:rsidRDefault="00FD276C" w:rsidP="0099115A">
                            <w:pPr>
                              <w:pStyle w:val="HeaderKontaktdaten"/>
                              <w:jc w:val="left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</w:tcPr>
                          <w:p w:rsidR="00FD276C" w:rsidRPr="00763C1A" w:rsidRDefault="00FD276C" w:rsidP="0099115A">
                            <w:pPr>
                              <w:pStyle w:val="HeaderKontaktdaten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FD276C" w:rsidRPr="00843613" w:rsidRDefault="00FD276C" w:rsidP="00022E73">
                      <w:pPr>
                        <w:pStyle w:val="HeaderKontaktdaten"/>
                        <w:jc w:val="center"/>
                        <w:rPr>
                          <w:color w:val="FFFFFF" w:themeColor="background1"/>
                          <w:lang w:val="de-DE"/>
                        </w:rPr>
                      </w:pPr>
                      <w:r>
                        <w:rPr>
                          <w:color w:val="FFFFFF" w:themeColor="background1"/>
                          <w:lang w:val="de-DE"/>
                        </w:rPr>
                        <w:t>www.pce-instruments.com/turkish</w:t>
                      </w:r>
                    </w:p>
                    <w:p w:rsidR="00FD276C" w:rsidRPr="00843613" w:rsidRDefault="00FD276C" w:rsidP="00022E73">
                      <w:pPr>
                        <w:pStyle w:val="HeaderKontaktdaten"/>
                        <w:jc w:val="center"/>
                        <w:rPr>
                          <w:color w:val="FFFFFF" w:themeColor="background1"/>
                          <w:lang w:val="de-DE"/>
                        </w:rPr>
                      </w:pPr>
                      <w:r w:rsidRPr="00843613">
                        <w:rPr>
                          <w:color w:val="FFFFFF" w:themeColor="background1"/>
                          <w:lang w:val="de-DE"/>
                        </w:rPr>
                        <w:t>www.pce-instruments.com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12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3067050</wp:posOffset>
                </wp:positionH>
                <wp:positionV relativeFrom="margin">
                  <wp:posOffset>7411720</wp:posOffset>
                </wp:positionV>
                <wp:extent cx="2693670" cy="1451610"/>
                <wp:effectExtent l="0" t="0" r="0" b="0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3670" cy="145161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B0D4D" id="Rechteck 24" o:spid="_x0000_s1026" style="position:absolute;margin-left:241.5pt;margin-top:583.6pt;width:212.1pt;height:114.3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" fillcolor="#969696" stroked="f" strokeweight="2pt">
                <v:path arrowok="t"/>
                <w10:wrap anchorx="margin" anchory="margin"/>
              </v:rect>
            </w:pict>
          </mc:Fallback>
        </mc:AlternateContent>
      </w:r>
      <w:r w:rsidR="0004512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7316470</wp:posOffset>
                </wp:positionV>
                <wp:extent cx="559435" cy="337185"/>
                <wp:effectExtent l="0" t="0" r="0" b="5715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43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76C" w:rsidRPr="00D50517" w:rsidRDefault="00FD276C" w:rsidP="006E60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29" type="#_x0000_t202" style="position:absolute;left:0;text-align:left;margin-left:241.8pt;margin-top:576.1pt;width:44.0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" filled="f" stroked="f" strokeweight=".5pt">
                <v:path arrowok="t"/>
                <v:textbox>
                  <w:txbxContent>
                    <w:p w:rsidR="00FD276C" w:rsidRPr="00D50517" w:rsidRDefault="00FD276C" w:rsidP="006E60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TR</w:t>
                      </w:r>
                    </w:p>
                  </w:txbxContent>
                </v:textbox>
              </v:shape>
            </w:pict>
          </mc:Fallback>
        </mc:AlternateContent>
      </w:r>
      <w:r w:rsidR="0004512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4092575</wp:posOffset>
                </wp:positionV>
                <wp:extent cx="6839585" cy="1641475"/>
                <wp:effectExtent l="0" t="0" r="0" b="0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164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D4B95" id="Rechteck 25" o:spid="_x0000_s1026" style="position:absolute;margin-left:0;margin-top:322.25pt;width:538.55pt;height:129.2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" fillcolor="#bfbfbf [2412]" stroked="f" strokeweight="2pt">
                <v:path arrowok="t"/>
                <w10:wrap anchorx="margin"/>
              </v:rect>
            </w:pict>
          </mc:Fallback>
        </mc:AlternateContent>
      </w:r>
      <w:r w:rsidR="006E6062" w:rsidRPr="00DB6DD3">
        <w:rPr>
          <w:rFonts w:ascii="Arial" w:hAnsi="Arial" w:cs="Arial"/>
          <w:sz w:val="20"/>
          <w:szCs w:val="20"/>
        </w:rPr>
        <w:br w:type="page"/>
      </w:r>
      <w:r w:rsidR="00CF55FD">
        <w:rPr>
          <w:rFonts w:ascii="Arial" w:hAnsi="Arial" w:cs="Arial"/>
          <w:b/>
          <w:sz w:val="22"/>
          <w:szCs w:val="20"/>
        </w:rPr>
        <w:lastRenderedPageBreak/>
        <w:t xml:space="preserve">30 kg'a kadar </w:t>
      </w:r>
      <w:r w:rsidR="00E66F04">
        <w:rPr>
          <w:rFonts w:ascii="Arial" w:hAnsi="Arial" w:cs="Arial"/>
          <w:b/>
          <w:sz w:val="22"/>
          <w:szCs w:val="20"/>
        </w:rPr>
        <w:t xml:space="preserve">ölçüm yapabilen </w:t>
      </w:r>
      <w:r w:rsidR="00CF55FD">
        <w:rPr>
          <w:rFonts w:ascii="Arial" w:hAnsi="Arial" w:cs="Arial"/>
          <w:b/>
          <w:sz w:val="22"/>
          <w:szCs w:val="20"/>
        </w:rPr>
        <w:t xml:space="preserve">uygun fiyatlı </w:t>
      </w:r>
      <w:r w:rsidR="006D743B">
        <w:rPr>
          <w:rFonts w:ascii="Arial" w:hAnsi="Arial" w:cs="Arial"/>
          <w:b/>
          <w:sz w:val="22"/>
          <w:szCs w:val="20"/>
        </w:rPr>
        <w:t>Dolum Seviyesi Ölçer</w:t>
      </w:r>
      <w:r w:rsidR="00CF55FD">
        <w:rPr>
          <w:rFonts w:ascii="Arial" w:hAnsi="Arial" w:cs="Arial"/>
          <w:b/>
          <w:sz w:val="22"/>
          <w:szCs w:val="20"/>
        </w:rPr>
        <w:t xml:space="preserve"> </w:t>
      </w:r>
      <w:r w:rsidR="00E66F04">
        <w:rPr>
          <w:rFonts w:ascii="Arial" w:hAnsi="Arial" w:cs="Arial"/>
          <w:b/>
          <w:sz w:val="22"/>
          <w:szCs w:val="20"/>
        </w:rPr>
        <w:t xml:space="preserve">serisi </w:t>
      </w:r>
      <w:r w:rsidR="00CF55FD">
        <w:rPr>
          <w:rFonts w:ascii="Arial" w:hAnsi="Arial" w:cs="Arial"/>
          <w:b/>
          <w:sz w:val="22"/>
          <w:szCs w:val="20"/>
        </w:rPr>
        <w:t xml:space="preserve">/ </w:t>
      </w:r>
      <w:r w:rsidR="00CF55FD" w:rsidRPr="00CF55FD">
        <w:rPr>
          <w:rFonts w:ascii="Arial" w:hAnsi="Arial" w:cs="Arial"/>
          <w:b/>
          <w:sz w:val="22"/>
          <w:szCs w:val="20"/>
        </w:rPr>
        <w:t>0,05 g'ye kadar hassasiyet</w:t>
      </w:r>
      <w:r w:rsidR="00E66F04">
        <w:rPr>
          <w:rFonts w:ascii="Arial" w:hAnsi="Arial" w:cs="Arial"/>
          <w:b/>
          <w:sz w:val="22"/>
          <w:szCs w:val="20"/>
        </w:rPr>
        <w:t xml:space="preserve"> / P</w:t>
      </w:r>
      <w:r w:rsidR="00CF55FD">
        <w:rPr>
          <w:rFonts w:ascii="Arial" w:hAnsi="Arial" w:cs="Arial"/>
          <w:b/>
          <w:sz w:val="22"/>
          <w:szCs w:val="20"/>
        </w:rPr>
        <w:t xml:space="preserve">il ile çalışma / </w:t>
      </w:r>
      <w:r w:rsidR="00E66F04">
        <w:rPr>
          <w:rFonts w:ascii="Arial" w:hAnsi="Arial" w:cs="Arial"/>
          <w:b/>
          <w:sz w:val="22"/>
          <w:szCs w:val="20"/>
        </w:rPr>
        <w:t>Ç</w:t>
      </w:r>
      <w:r w:rsidR="00CF55FD" w:rsidRPr="00CF55FD">
        <w:rPr>
          <w:rFonts w:ascii="Arial" w:hAnsi="Arial" w:cs="Arial"/>
          <w:b/>
          <w:sz w:val="22"/>
          <w:szCs w:val="20"/>
        </w:rPr>
        <w:t>ift yönlü RS232 arayüzü</w:t>
      </w:r>
      <w:r w:rsidR="00CF55FD">
        <w:rPr>
          <w:rFonts w:ascii="Arial" w:hAnsi="Arial" w:cs="Arial"/>
          <w:b/>
          <w:sz w:val="22"/>
          <w:szCs w:val="20"/>
        </w:rPr>
        <w:t xml:space="preserve"> / </w:t>
      </w:r>
      <w:r w:rsidR="00E66F04">
        <w:rPr>
          <w:rFonts w:ascii="Arial" w:hAnsi="Arial" w:cs="Arial"/>
          <w:b/>
          <w:sz w:val="22"/>
          <w:szCs w:val="20"/>
        </w:rPr>
        <w:t>P</w:t>
      </w:r>
      <w:r w:rsidR="00CF55FD" w:rsidRPr="00CF55FD">
        <w:rPr>
          <w:rFonts w:ascii="Arial" w:hAnsi="Arial" w:cs="Arial"/>
          <w:b/>
          <w:sz w:val="22"/>
          <w:szCs w:val="20"/>
        </w:rPr>
        <w:t>latform boyutu 300 x 210 mm</w:t>
      </w:r>
      <w:r w:rsidR="00CF55FD">
        <w:rPr>
          <w:rFonts w:ascii="Arial" w:hAnsi="Arial" w:cs="Arial"/>
          <w:b/>
          <w:sz w:val="22"/>
          <w:szCs w:val="20"/>
        </w:rPr>
        <w:t xml:space="preserve"> / </w:t>
      </w:r>
      <w:r w:rsidR="00CF55FD" w:rsidRPr="00CF55FD">
        <w:rPr>
          <w:rFonts w:ascii="Arial" w:hAnsi="Arial" w:cs="Arial"/>
          <w:b/>
          <w:sz w:val="22"/>
          <w:szCs w:val="20"/>
        </w:rPr>
        <w:t>İsteğe bağlı olarak satın alınabilir</w:t>
      </w:r>
      <w:r w:rsidR="00CF55FD">
        <w:rPr>
          <w:rFonts w:ascii="Arial" w:hAnsi="Arial" w:cs="Arial"/>
          <w:b/>
          <w:sz w:val="22"/>
          <w:szCs w:val="20"/>
        </w:rPr>
        <w:t xml:space="preserve"> özellikler</w:t>
      </w:r>
      <w:r w:rsidR="00CF55FD" w:rsidRPr="00CF55FD">
        <w:rPr>
          <w:rFonts w:ascii="Arial" w:hAnsi="Arial" w:cs="Arial"/>
          <w:b/>
          <w:sz w:val="22"/>
          <w:szCs w:val="20"/>
        </w:rPr>
        <w:t>: LAN</w:t>
      </w:r>
      <w:r w:rsidR="00E66F04">
        <w:rPr>
          <w:rFonts w:ascii="Arial" w:hAnsi="Arial" w:cs="Arial"/>
          <w:b/>
          <w:sz w:val="22"/>
          <w:szCs w:val="20"/>
        </w:rPr>
        <w:t xml:space="preserve">, Wi-Fi, 4-20 mA, 0-10 V veya 3 potansiyelsiz </w:t>
      </w:r>
      <w:r w:rsidR="00CF55FD" w:rsidRPr="00CF55FD">
        <w:rPr>
          <w:rFonts w:ascii="Arial" w:hAnsi="Arial" w:cs="Arial"/>
          <w:b/>
          <w:sz w:val="22"/>
          <w:szCs w:val="20"/>
        </w:rPr>
        <w:t>kontak</w:t>
      </w:r>
      <w:r w:rsidR="00CF55FD">
        <w:rPr>
          <w:rFonts w:ascii="Arial" w:hAnsi="Arial" w:cs="Arial"/>
          <w:b/>
          <w:sz w:val="22"/>
          <w:szCs w:val="20"/>
        </w:rPr>
        <w:t xml:space="preserve"> </w:t>
      </w:r>
    </w:p>
    <w:p w:rsidR="00431369" w:rsidRDefault="006D743B" w:rsidP="00CF55F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</w:rPr>
      </w:pPr>
      <w:r>
        <w:rPr>
          <w:rFonts w:ascii="Arial" w:hAnsi="Arial" w:cs="Arial"/>
          <w:sz w:val="22"/>
          <w:szCs w:val="21"/>
          <w:shd w:val="clear" w:color="auto" w:fill="FFFFFF"/>
        </w:rPr>
        <w:t>Dolum Seviyesi Ölçer</w:t>
      </w:r>
      <w:r w:rsidR="00CF55FD" w:rsidRPr="00CF55FD">
        <w:rPr>
          <w:rFonts w:ascii="Arial" w:hAnsi="Arial" w:cs="Arial"/>
          <w:sz w:val="22"/>
          <w:szCs w:val="21"/>
          <w:shd w:val="clear" w:color="auto" w:fill="FFFFFF"/>
        </w:rPr>
        <w:t xml:space="preserve"> PCE-TB serisi, çok fonksiyonlu uygulama aralığı nedeniyle öne çıkmaktadır.</w:t>
      </w:r>
      <w:r w:rsidR="00CF55FD">
        <w:rPr>
          <w:rFonts w:ascii="Arial" w:hAnsi="Arial" w:cs="Arial"/>
          <w:sz w:val="22"/>
          <w:szCs w:val="21"/>
          <w:shd w:val="clear" w:color="auto" w:fill="FFFFFF"/>
        </w:rPr>
        <w:t xml:space="preserve"> </w:t>
      </w:r>
      <w:r w:rsidR="00CF55FD" w:rsidRPr="00CF55FD">
        <w:rPr>
          <w:rFonts w:ascii="Arial" w:hAnsi="Arial" w:cs="Arial"/>
          <w:sz w:val="22"/>
          <w:szCs w:val="21"/>
          <w:shd w:val="clear" w:color="auto" w:fill="FFFFFF"/>
        </w:rPr>
        <w:t xml:space="preserve">Ancak, </w:t>
      </w:r>
      <w:r>
        <w:rPr>
          <w:rFonts w:ascii="Arial" w:hAnsi="Arial" w:cs="Arial"/>
          <w:sz w:val="22"/>
          <w:szCs w:val="21"/>
          <w:shd w:val="clear" w:color="auto" w:fill="FFFFFF"/>
        </w:rPr>
        <w:t>Dolum Seviyesi Ölçerin</w:t>
      </w:r>
      <w:r w:rsidR="00CF55FD" w:rsidRPr="00CF55FD">
        <w:rPr>
          <w:rFonts w:ascii="Arial" w:hAnsi="Arial" w:cs="Arial"/>
          <w:sz w:val="22"/>
          <w:szCs w:val="21"/>
          <w:shd w:val="clear" w:color="auto" w:fill="FFFFFF"/>
        </w:rPr>
        <w:t xml:space="preserve"> sadece geniş kapsamlı fonksiyonları değil, iletişim seçenekleri de cihazı öne çıkarmaktadır.</w:t>
      </w:r>
      <w:r w:rsidR="00CF55FD">
        <w:rPr>
          <w:rFonts w:ascii="Arial" w:hAnsi="Arial" w:cs="Arial"/>
          <w:sz w:val="22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1"/>
          <w:shd w:val="clear" w:color="auto" w:fill="FFFFFF"/>
        </w:rPr>
        <w:t>Dolum Seviyesi Ölçer</w:t>
      </w:r>
      <w:r w:rsidR="00CF55FD" w:rsidRPr="00CF55FD">
        <w:rPr>
          <w:rFonts w:ascii="Arial" w:hAnsi="Arial" w:cs="Arial"/>
          <w:sz w:val="22"/>
          <w:szCs w:val="21"/>
          <w:shd w:val="clear" w:color="auto" w:fill="FFFFFF"/>
        </w:rPr>
        <w:t xml:space="preserve"> çift yönlü bir RS-232 arayüzü ve USB arabirimine sahiptir.</w:t>
      </w:r>
      <w:r w:rsidR="00431369">
        <w:rPr>
          <w:rFonts w:ascii="Arial" w:hAnsi="Arial" w:cs="Arial"/>
          <w:sz w:val="22"/>
          <w:szCs w:val="21"/>
          <w:shd w:val="clear" w:color="auto" w:fill="FFFFFF"/>
        </w:rPr>
        <w:t xml:space="preserve"> </w:t>
      </w:r>
      <w:r w:rsidR="00431369" w:rsidRPr="00431369">
        <w:rPr>
          <w:rFonts w:ascii="Arial" w:hAnsi="Arial" w:cs="Arial"/>
          <w:sz w:val="22"/>
          <w:szCs w:val="21"/>
          <w:shd w:val="clear" w:color="auto" w:fill="FFFFFF"/>
        </w:rPr>
        <w:t xml:space="preserve">Bu nedenle, </w:t>
      </w:r>
      <w:r>
        <w:rPr>
          <w:rFonts w:ascii="Arial" w:hAnsi="Arial" w:cs="Arial"/>
          <w:sz w:val="22"/>
          <w:szCs w:val="21"/>
          <w:shd w:val="clear" w:color="auto" w:fill="FFFFFF"/>
        </w:rPr>
        <w:t>Dolum Seviyesi Ölçer</w:t>
      </w:r>
      <w:r w:rsidR="00431369" w:rsidRPr="00431369">
        <w:rPr>
          <w:rFonts w:ascii="Arial" w:hAnsi="Arial" w:cs="Arial"/>
          <w:sz w:val="22"/>
          <w:szCs w:val="21"/>
          <w:shd w:val="clear" w:color="auto" w:fill="FFFFFF"/>
        </w:rPr>
        <w:t xml:space="preserve"> her programcı için çok iyi bir temel sağlar (kullanım kılavuzunda arayüz tanımı).</w:t>
      </w:r>
      <w:r w:rsidR="00431369">
        <w:rPr>
          <w:rFonts w:ascii="Arial" w:hAnsi="Arial" w:cs="Arial"/>
          <w:sz w:val="22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1"/>
          <w:shd w:val="clear" w:color="auto" w:fill="FFFFFF"/>
        </w:rPr>
        <w:t>Dolum Seviyesi Ölçer</w:t>
      </w:r>
      <w:r w:rsidR="00431369" w:rsidRPr="00431369">
        <w:rPr>
          <w:rFonts w:ascii="Arial" w:hAnsi="Arial" w:cs="Arial"/>
          <w:sz w:val="22"/>
          <w:szCs w:val="21"/>
          <w:shd w:val="clear" w:color="auto" w:fill="FFFFFF"/>
        </w:rPr>
        <w:t>, bilgileri, sürekli (saniyede yaklaşık 10 değer) veya isteğe bağlı olarak otomatik şekilde bir bilgisayara aktarır.</w:t>
      </w:r>
      <w:r w:rsidR="00431369">
        <w:rPr>
          <w:rFonts w:ascii="Arial" w:hAnsi="Arial" w:cs="Arial"/>
          <w:sz w:val="22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1"/>
          <w:shd w:val="clear" w:color="auto" w:fill="FFFFFF"/>
        </w:rPr>
        <w:t>Dolum Seviyesi Ölçeri</w:t>
      </w:r>
      <w:r w:rsidR="00431369" w:rsidRPr="00431369">
        <w:rPr>
          <w:rFonts w:ascii="Arial" w:hAnsi="Arial" w:cs="Arial"/>
          <w:sz w:val="22"/>
          <w:szCs w:val="21"/>
          <w:shd w:val="clear" w:color="auto" w:fill="FFFFFF"/>
        </w:rPr>
        <w:t xml:space="preserve"> bir sisteme entegre etmenin bir başka seçeneği, opsiyonel olarak satın alınabilir arayüzler olacaktır. Örn., LAN, WiFi, analog çıkış 4 </w:t>
      </w:r>
      <w:r w:rsidR="00E66F04">
        <w:rPr>
          <w:rFonts w:ascii="Arial" w:hAnsi="Arial" w:cs="Arial"/>
          <w:sz w:val="22"/>
          <w:szCs w:val="21"/>
          <w:shd w:val="clear" w:color="auto" w:fill="FFFFFF"/>
        </w:rPr>
        <w:t xml:space="preserve">... 20 mA veya 0 ... 10 V ve üç potansiyelsiz </w:t>
      </w:r>
      <w:r w:rsidR="00431369" w:rsidRPr="00431369">
        <w:rPr>
          <w:rFonts w:ascii="Arial" w:hAnsi="Arial" w:cs="Arial"/>
          <w:sz w:val="22"/>
          <w:szCs w:val="21"/>
          <w:shd w:val="clear" w:color="auto" w:fill="FFFFFF"/>
        </w:rPr>
        <w:t xml:space="preserve">kontaklı </w:t>
      </w:r>
      <w:r w:rsidR="00E66F04" w:rsidRPr="00E66F04">
        <w:rPr>
          <w:rFonts w:ascii="Arial" w:hAnsi="Arial" w:cs="Arial"/>
          <w:sz w:val="22"/>
          <w:szCs w:val="21"/>
          <w:shd w:val="clear" w:color="auto" w:fill="FFFFFF"/>
        </w:rPr>
        <w:t xml:space="preserve">ağırlık limiti </w:t>
      </w:r>
      <w:r w:rsidR="00431369" w:rsidRPr="00E66F04">
        <w:rPr>
          <w:rFonts w:ascii="Arial" w:hAnsi="Arial" w:cs="Arial"/>
          <w:sz w:val="22"/>
          <w:szCs w:val="21"/>
          <w:shd w:val="clear" w:color="auto" w:fill="FFFFFF"/>
        </w:rPr>
        <w:t xml:space="preserve">fonksiyonu. </w:t>
      </w:r>
      <w:r>
        <w:rPr>
          <w:rFonts w:ascii="Arial" w:hAnsi="Arial" w:cs="Arial"/>
          <w:sz w:val="22"/>
          <w:szCs w:val="21"/>
          <w:shd w:val="clear" w:color="auto" w:fill="FFFFFF"/>
        </w:rPr>
        <w:t>Dolum Seviyesi Ölçerin</w:t>
      </w:r>
      <w:r w:rsidR="00431369" w:rsidRPr="00431369">
        <w:rPr>
          <w:rFonts w:ascii="Arial" w:hAnsi="Arial" w:cs="Arial"/>
          <w:sz w:val="22"/>
          <w:szCs w:val="21"/>
          <w:shd w:val="clear" w:color="auto" w:fill="FFFFFF"/>
        </w:rPr>
        <w:t xml:space="preserve"> önemli fonksiyonlar</w:t>
      </w:r>
      <w:r w:rsidR="00E66F04">
        <w:rPr>
          <w:rFonts w:ascii="Arial" w:hAnsi="Arial" w:cs="Arial"/>
          <w:sz w:val="22"/>
          <w:szCs w:val="21"/>
          <w:shd w:val="clear" w:color="auto" w:fill="FFFFFF"/>
        </w:rPr>
        <w:t xml:space="preserve">ı arasında; madde sayımı, yüzde </w:t>
      </w:r>
      <w:r w:rsidR="00431369" w:rsidRPr="00431369">
        <w:rPr>
          <w:rFonts w:ascii="Arial" w:hAnsi="Arial" w:cs="Arial"/>
          <w:sz w:val="22"/>
          <w:szCs w:val="21"/>
          <w:shd w:val="clear" w:color="auto" w:fill="FFFFFF"/>
        </w:rPr>
        <w:t>hesaplama, formülasyon tartımı</w:t>
      </w:r>
      <w:r w:rsidR="00431369" w:rsidRPr="00E66F04">
        <w:rPr>
          <w:rFonts w:ascii="Arial" w:hAnsi="Arial" w:cs="Arial"/>
          <w:sz w:val="22"/>
          <w:szCs w:val="21"/>
          <w:shd w:val="clear" w:color="auto" w:fill="FFFFFF"/>
        </w:rPr>
        <w:t xml:space="preserve">, hayvan tartımı, </w:t>
      </w:r>
      <w:r w:rsidR="00431369" w:rsidRPr="00431369">
        <w:rPr>
          <w:rFonts w:ascii="Arial" w:hAnsi="Arial" w:cs="Arial"/>
          <w:sz w:val="22"/>
          <w:szCs w:val="21"/>
          <w:shd w:val="clear" w:color="auto" w:fill="FFFFFF"/>
        </w:rPr>
        <w:t>istatistiksel tartım, toplama fonksiyonu, eşik fonksiyonu, çeşitli tartım fonksiyonları vb. bulunur.</w:t>
      </w:r>
      <w:r w:rsidR="00431369">
        <w:rPr>
          <w:rFonts w:ascii="Arial" w:hAnsi="Arial" w:cs="Arial"/>
          <w:sz w:val="22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1"/>
          <w:shd w:val="clear" w:color="auto" w:fill="FFFFFF"/>
        </w:rPr>
        <w:t>Dolum Seviyesi Ölçer</w:t>
      </w:r>
      <w:r w:rsidR="00431369" w:rsidRPr="00431369">
        <w:rPr>
          <w:rFonts w:ascii="Arial" w:hAnsi="Arial" w:cs="Arial"/>
          <w:sz w:val="22"/>
          <w:szCs w:val="21"/>
          <w:shd w:val="clear" w:color="auto" w:fill="FFFFFF"/>
        </w:rPr>
        <w:t xml:space="preserve">, pil ve adaptörle de çalışabilir ve aynı </w:t>
      </w:r>
      <w:r w:rsidR="00431369" w:rsidRPr="00E66F04">
        <w:rPr>
          <w:rFonts w:ascii="Arial" w:hAnsi="Arial" w:cs="Arial"/>
          <w:sz w:val="22"/>
          <w:szCs w:val="21"/>
          <w:shd w:val="clear" w:color="auto" w:fill="FFFFFF"/>
        </w:rPr>
        <w:t xml:space="preserve">zamanda </w:t>
      </w:r>
      <w:r w:rsidR="00E66F04" w:rsidRPr="00E66F04">
        <w:rPr>
          <w:rFonts w:ascii="Arial" w:hAnsi="Arial" w:cs="Arial"/>
          <w:sz w:val="22"/>
          <w:szCs w:val="21"/>
          <w:shd w:val="clear" w:color="auto" w:fill="FFFFFF"/>
        </w:rPr>
        <w:t xml:space="preserve">mobil kullanım için </w:t>
      </w:r>
      <w:r w:rsidR="00E66F04">
        <w:rPr>
          <w:rFonts w:ascii="Arial" w:hAnsi="Arial" w:cs="Arial"/>
          <w:sz w:val="22"/>
          <w:szCs w:val="21"/>
          <w:shd w:val="clear" w:color="auto" w:fill="FFFFFF"/>
        </w:rPr>
        <w:t>de uygundur</w:t>
      </w:r>
      <w:r w:rsidR="00431369" w:rsidRPr="00431369">
        <w:rPr>
          <w:rFonts w:ascii="Arial" w:hAnsi="Arial" w:cs="Arial"/>
          <w:sz w:val="22"/>
          <w:szCs w:val="21"/>
          <w:shd w:val="clear" w:color="auto" w:fill="FFFFFF"/>
        </w:rPr>
        <w:t>.</w:t>
      </w:r>
      <w:r w:rsidR="00431369">
        <w:rPr>
          <w:rFonts w:ascii="Arial" w:hAnsi="Arial" w:cs="Arial"/>
          <w:sz w:val="22"/>
          <w:szCs w:val="21"/>
          <w:shd w:val="clear" w:color="auto" w:fill="FFFFFF"/>
        </w:rPr>
        <w:t xml:space="preserve"> </w:t>
      </w:r>
      <w:r w:rsidR="0032650F" w:rsidRPr="0032650F">
        <w:rPr>
          <w:rFonts w:ascii="Arial" w:hAnsi="Arial" w:cs="Arial"/>
          <w:sz w:val="22"/>
          <w:szCs w:val="21"/>
          <w:shd w:val="clear" w:color="auto" w:fill="FFFFFF"/>
        </w:rPr>
        <w:t>İsteğe bağlı ProCell yazılımı ile</w:t>
      </w:r>
      <w:r w:rsidR="0032650F">
        <w:rPr>
          <w:rFonts w:ascii="Arial" w:hAnsi="Arial" w:cs="Arial"/>
          <w:sz w:val="22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1"/>
          <w:shd w:val="clear" w:color="auto" w:fill="FFFFFF"/>
        </w:rPr>
        <w:t>Dolum Seviyesi Ölçerin</w:t>
      </w:r>
      <w:r w:rsidR="0032650F" w:rsidRPr="0032650F">
        <w:rPr>
          <w:rFonts w:ascii="Arial" w:hAnsi="Arial" w:cs="Arial"/>
          <w:sz w:val="22"/>
          <w:szCs w:val="21"/>
          <w:shd w:val="clear" w:color="auto" w:fill="FFFFFF"/>
        </w:rPr>
        <w:t xml:space="preserve"> tartı verilerini herhangi bir sisteme alabilir</w:t>
      </w:r>
      <w:r w:rsidR="0032650F">
        <w:rPr>
          <w:rFonts w:ascii="Arial" w:hAnsi="Arial" w:cs="Arial"/>
          <w:sz w:val="22"/>
          <w:szCs w:val="21"/>
          <w:shd w:val="clear" w:color="auto" w:fill="FFFFFF"/>
        </w:rPr>
        <w:t xml:space="preserve">siniz. Verilerin aktarılabileceği </w:t>
      </w:r>
      <w:r w:rsidR="0032650F" w:rsidRPr="0032650F">
        <w:rPr>
          <w:rFonts w:ascii="Arial" w:hAnsi="Arial" w:cs="Arial"/>
          <w:sz w:val="22"/>
          <w:szCs w:val="21"/>
          <w:shd w:val="clear" w:color="auto" w:fill="FFFFFF"/>
        </w:rPr>
        <w:t>yer</w:t>
      </w:r>
      <w:r w:rsidR="0032650F">
        <w:rPr>
          <w:rFonts w:ascii="Arial" w:hAnsi="Arial" w:cs="Arial"/>
          <w:sz w:val="22"/>
          <w:szCs w:val="21"/>
          <w:shd w:val="clear" w:color="auto" w:fill="FFFFFF"/>
        </w:rPr>
        <w:t xml:space="preserve">ler: </w:t>
      </w:r>
      <w:r w:rsidR="0032650F" w:rsidRPr="0032650F">
        <w:rPr>
          <w:rFonts w:ascii="Arial" w:hAnsi="Arial" w:cs="Arial"/>
          <w:sz w:val="22"/>
          <w:szCs w:val="21"/>
          <w:shd w:val="clear" w:color="auto" w:fill="FFFFFF"/>
        </w:rPr>
        <w:t>Excel, Word, DHL, SAP vb.</w:t>
      </w:r>
      <w:r w:rsidR="0032650F">
        <w:rPr>
          <w:rFonts w:ascii="Arial" w:hAnsi="Arial" w:cs="Arial"/>
          <w:sz w:val="22"/>
          <w:szCs w:val="21"/>
          <w:shd w:val="clear" w:color="auto" w:fill="FFFFFF"/>
        </w:rPr>
        <w:t xml:space="preserve"> </w:t>
      </w:r>
    </w:p>
    <w:p w:rsidR="0032650F" w:rsidRPr="0032650F" w:rsidRDefault="0032650F" w:rsidP="00CF55F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FF0000"/>
          <w:sz w:val="22"/>
          <w:szCs w:val="21"/>
          <w:shd w:val="clear" w:color="auto" w:fill="FFFFFF"/>
        </w:rPr>
      </w:pPr>
    </w:p>
    <w:p w:rsidR="00431369" w:rsidRDefault="00431369" w:rsidP="00CF55F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sz w:val="22"/>
          <w:szCs w:val="21"/>
          <w:shd w:val="clear" w:color="auto" w:fill="FFFFFF"/>
          <w:lang w:val="en-US"/>
        </w:rPr>
      </w:pPr>
      <w:proofErr w:type="spellStart"/>
      <w:r w:rsidRPr="00431369">
        <w:rPr>
          <w:rFonts w:ascii="Arial" w:hAnsi="Arial" w:cs="Arial"/>
          <w:b/>
          <w:sz w:val="22"/>
          <w:szCs w:val="21"/>
          <w:shd w:val="clear" w:color="auto" w:fill="FFFFFF"/>
          <w:lang w:val="en-US"/>
        </w:rPr>
        <w:t>Özellikler</w:t>
      </w:r>
      <w:proofErr w:type="spellEnd"/>
    </w:p>
    <w:p w:rsidR="00431369" w:rsidRDefault="00431369" w:rsidP="004313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Parça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sayma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fonksiyonu</w:t>
      </w:r>
      <w:proofErr w:type="spellEnd"/>
    </w:p>
    <w:p w:rsidR="00431369" w:rsidRDefault="00431369" w:rsidP="004313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8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farklı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tartım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birimi</w:t>
      </w:r>
      <w:proofErr w:type="spellEnd"/>
    </w:p>
    <w:p w:rsidR="00431369" w:rsidRDefault="00431369" w:rsidP="004313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sz w:val="22"/>
          <w:szCs w:val="21"/>
          <w:shd w:val="clear" w:color="auto" w:fill="FFFFFF"/>
          <w:lang w:val="en-US"/>
        </w:rPr>
        <w:t>Ağırlığı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yüzde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olarak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karşılaştırma</w:t>
      </w:r>
      <w:proofErr w:type="spellEnd"/>
    </w:p>
    <w:p w:rsidR="00431369" w:rsidRDefault="00431369" w:rsidP="004313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sz w:val="22"/>
          <w:szCs w:val="21"/>
          <w:shd w:val="clear" w:color="auto" w:fill="FFFFFF"/>
          <w:lang w:val="en-US"/>
        </w:rPr>
        <w:t>A</w:t>
      </w:r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yarlanabilir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1"/>
          <w:shd w:val="clear" w:color="auto" w:fill="FFFFFF"/>
          <w:lang w:val="en-US"/>
        </w:rPr>
        <w:t>f</w:t>
      </w:r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iltre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(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tepki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süresi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) </w:t>
      </w:r>
    </w:p>
    <w:p w:rsidR="00431369" w:rsidRPr="00E66F04" w:rsidRDefault="00431369" w:rsidP="004313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proofErr w:type="spellStart"/>
      <w:r w:rsidRPr="00E66F04">
        <w:rPr>
          <w:rFonts w:ascii="Arial" w:hAnsi="Arial" w:cs="Arial"/>
          <w:sz w:val="22"/>
          <w:szCs w:val="21"/>
          <w:shd w:val="clear" w:color="auto" w:fill="FFFFFF"/>
          <w:lang w:val="en-US"/>
        </w:rPr>
        <w:t>Hayvan</w:t>
      </w:r>
      <w:proofErr w:type="spellEnd"/>
      <w:r w:rsidRPr="00E66F04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E66F04">
        <w:rPr>
          <w:rFonts w:ascii="Arial" w:hAnsi="Arial" w:cs="Arial"/>
          <w:sz w:val="22"/>
          <w:szCs w:val="21"/>
          <w:shd w:val="clear" w:color="auto" w:fill="FFFFFF"/>
          <w:lang w:val="en-US"/>
        </w:rPr>
        <w:t>tartım</w:t>
      </w:r>
      <w:proofErr w:type="spellEnd"/>
      <w:r w:rsidRPr="00E66F04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E66F04">
        <w:rPr>
          <w:rFonts w:ascii="Arial" w:hAnsi="Arial" w:cs="Arial"/>
          <w:sz w:val="22"/>
          <w:szCs w:val="21"/>
          <w:shd w:val="clear" w:color="auto" w:fill="FFFFFF"/>
          <w:lang w:val="en-US"/>
        </w:rPr>
        <w:t>fonksiyonu</w:t>
      </w:r>
      <w:proofErr w:type="spellEnd"/>
    </w:p>
    <w:p w:rsidR="00431369" w:rsidRDefault="00431369" w:rsidP="004313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Maks. </w:t>
      </w:r>
      <w:proofErr w:type="spellStart"/>
      <w:r>
        <w:rPr>
          <w:rFonts w:ascii="Arial" w:hAnsi="Arial" w:cs="Arial"/>
          <w:sz w:val="22"/>
          <w:szCs w:val="21"/>
          <w:shd w:val="clear" w:color="auto" w:fill="FFFFFF"/>
          <w:lang w:val="en-US"/>
        </w:rPr>
        <w:t>t</w:t>
      </w:r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artma</w:t>
      </w:r>
      <w:proofErr w:type="spellEnd"/>
    </w:p>
    <w:p w:rsidR="00431369" w:rsidRDefault="00431369" w:rsidP="004313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Hata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payı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belirlenmesi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min / ok / max</w:t>
      </w:r>
    </w:p>
    <w:p w:rsidR="00431369" w:rsidRDefault="00431369" w:rsidP="004313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Birkaç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tartım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değerinin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toplanması</w:t>
      </w:r>
      <w:proofErr w:type="spellEnd"/>
    </w:p>
    <w:p w:rsidR="00431369" w:rsidRDefault="00431369" w:rsidP="004313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Istatistik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değerlendirmesi</w:t>
      </w:r>
      <w:proofErr w:type="spellEnd"/>
    </w:p>
    <w:p w:rsidR="00431369" w:rsidRDefault="00431369" w:rsidP="004313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Formülasyon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tartımı</w:t>
      </w:r>
      <w:proofErr w:type="spellEnd"/>
    </w:p>
    <w:p w:rsidR="00431369" w:rsidRDefault="00431369" w:rsidP="004313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Ayarlanabilir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RS232 ve USB arayüzü</w:t>
      </w:r>
    </w:p>
    <w:p w:rsidR="00431369" w:rsidRDefault="00431369" w:rsidP="004313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lastRenderedPageBreak/>
        <w:t>Çift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yönlü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arayüz</w:t>
      </w:r>
    </w:p>
    <w:p w:rsidR="00431369" w:rsidRDefault="00431369" w:rsidP="004313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Yazıcı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dili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r w:rsidRPr="00E66F04">
        <w:rPr>
          <w:rFonts w:ascii="Arial" w:hAnsi="Arial" w:cs="Arial"/>
          <w:sz w:val="22"/>
          <w:szCs w:val="21"/>
          <w:shd w:val="clear" w:color="auto" w:fill="FFFFFF"/>
          <w:lang w:val="en-US"/>
        </w:rPr>
        <w:t>Line Modu ve EPL2</w:t>
      </w:r>
    </w:p>
    <w:p w:rsidR="00431369" w:rsidRDefault="00431369" w:rsidP="004313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sz w:val="22"/>
          <w:szCs w:val="21"/>
          <w:shd w:val="clear" w:color="auto" w:fill="FFFFFF"/>
          <w:lang w:val="en-US"/>
        </w:rPr>
        <w:t>A</w:t>
      </w:r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yarlanabilir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1"/>
          <w:shd w:val="clear" w:color="auto" w:fill="FFFFFF"/>
          <w:lang w:val="en-US"/>
        </w:rPr>
        <w:t>e</w:t>
      </w:r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kran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arka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plan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ışıkları</w:t>
      </w:r>
      <w:proofErr w:type="spellEnd"/>
    </w:p>
    <w:p w:rsidR="00431369" w:rsidRDefault="00431369" w:rsidP="004313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sz w:val="22"/>
          <w:szCs w:val="21"/>
          <w:shd w:val="clear" w:color="auto" w:fill="FFFFFF"/>
          <w:lang w:val="en-US"/>
        </w:rPr>
        <w:t>A</w:t>
      </w:r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yarlanabilir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1"/>
          <w:shd w:val="clear" w:color="auto" w:fill="FFFFFF"/>
          <w:lang w:val="en-US"/>
        </w:rPr>
        <w:t>o</w:t>
      </w:r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tomatik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kapanma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</w:p>
    <w:p w:rsidR="00431369" w:rsidRDefault="00431369" w:rsidP="004313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Adaptör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veya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pil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ile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çalışma</w:t>
      </w:r>
      <w:proofErr w:type="spellEnd"/>
    </w:p>
    <w:p w:rsidR="00431369" w:rsidRDefault="00431369" w:rsidP="004313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sz w:val="22"/>
          <w:szCs w:val="21"/>
          <w:shd w:val="clear" w:color="auto" w:fill="FFFFFF"/>
          <w:lang w:val="en-US"/>
        </w:rPr>
        <w:t>Pil</w:t>
      </w:r>
      <w:proofErr w:type="spellEnd"/>
      <w:r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1"/>
          <w:shd w:val="clear" w:color="auto" w:fill="FFFFFF"/>
          <w:lang w:val="en-US"/>
        </w:rPr>
        <w:t>doğrudan</w:t>
      </w:r>
      <w:proofErr w:type="spellEnd"/>
      <w:r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1"/>
          <w:shd w:val="clear" w:color="auto" w:fill="FFFFFF"/>
          <w:lang w:val="en-US"/>
        </w:rPr>
        <w:t>terazi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içinde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şarj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edilir</w:t>
      </w:r>
      <w:proofErr w:type="spellEnd"/>
    </w:p>
    <w:p w:rsidR="00431369" w:rsidRDefault="00431369" w:rsidP="004313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Harici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kalibrasyon</w:t>
      </w:r>
    </w:p>
    <w:p w:rsidR="00431369" w:rsidRDefault="00431369" w:rsidP="004313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proofErr w:type="spellStart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>Yapılandırılabilir</w:t>
      </w:r>
      <w:proofErr w:type="spellEnd"/>
      <w:r w:rsidRPr="00431369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22"/>
          <w:szCs w:val="21"/>
          <w:shd w:val="clear" w:color="auto" w:fill="FFFFFF"/>
          <w:lang w:val="en-US"/>
        </w:rPr>
        <w:t>menu</w:t>
      </w:r>
    </w:p>
    <w:p w:rsidR="00431369" w:rsidRDefault="00431369" w:rsidP="004313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</w:rPr>
      </w:pPr>
      <w:r>
        <w:rPr>
          <w:rFonts w:ascii="Arial" w:hAnsi="Arial" w:cs="Arial"/>
          <w:sz w:val="22"/>
          <w:szCs w:val="21"/>
          <w:shd w:val="clear" w:color="auto" w:fill="FFFFFF"/>
        </w:rPr>
        <w:t>İ</w:t>
      </w:r>
      <w:r w:rsidR="00E66F04">
        <w:rPr>
          <w:rFonts w:ascii="Arial" w:hAnsi="Arial" w:cs="Arial"/>
          <w:sz w:val="22"/>
          <w:szCs w:val="21"/>
          <w:shd w:val="clear" w:color="auto" w:fill="FFFFFF"/>
        </w:rPr>
        <w:t>steğe bağlı Analog / Şartel kontakları</w:t>
      </w:r>
    </w:p>
    <w:p w:rsidR="00431369" w:rsidRDefault="00431369" w:rsidP="0043136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</w:rPr>
      </w:pPr>
    </w:p>
    <w:p w:rsidR="00431369" w:rsidRDefault="00431369" w:rsidP="0043136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sz w:val="22"/>
          <w:szCs w:val="21"/>
          <w:shd w:val="clear" w:color="auto" w:fill="FFFFFF"/>
        </w:rPr>
      </w:pPr>
      <w:r>
        <w:rPr>
          <w:rFonts w:ascii="Arial" w:hAnsi="Arial" w:cs="Arial"/>
          <w:b/>
          <w:sz w:val="22"/>
          <w:szCs w:val="21"/>
          <w:shd w:val="clear" w:color="auto" w:fill="FFFFFF"/>
        </w:rPr>
        <w:t>Teknik Özellikler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  <w:gridCol w:w="2994"/>
        <w:gridCol w:w="1682"/>
        <w:gridCol w:w="1403"/>
      </w:tblGrid>
      <w:tr w:rsidR="00431369" w:rsidRPr="00431369" w:rsidTr="00431369"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150" w:line="360" w:lineRule="auto"/>
              <w:ind w:left="45" w:right="45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Model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150" w:line="360" w:lineRule="auto"/>
              <w:ind w:left="45" w:right="45"/>
              <w:jc w:val="center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Tartı</w:t>
            </w:r>
            <w:r>
              <w:rPr>
                <w:rFonts w:ascii="Arial" w:eastAsia="Times New Roman" w:hAnsi="Arial" w:cs="Arial"/>
                <w:szCs w:val="21"/>
                <w:lang w:val="tr-TR" w:eastAsia="tr-TR"/>
              </w:rPr>
              <w:t>m</w:t>
            </w:r>
            <w:r w:rsidR="006D743B">
              <w:rPr>
                <w:rFonts w:ascii="Arial" w:eastAsia="Times New Roman" w:hAnsi="Arial" w:cs="Arial"/>
                <w:szCs w:val="21"/>
                <w:lang w:val="tr-TR" w:eastAsia="tr-TR"/>
              </w:rPr>
              <w:t xml:space="preserve"> A</w:t>
            </w: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ralığı</w:t>
            </w:r>
          </w:p>
        </w:tc>
        <w:tc>
          <w:tcPr>
            <w:tcW w:w="17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150" w:line="360" w:lineRule="auto"/>
              <w:ind w:left="45" w:right="45"/>
              <w:jc w:val="center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Çözünürlük</w:t>
            </w:r>
          </w:p>
        </w:tc>
      </w:tr>
      <w:tr w:rsidR="00431369" w:rsidRPr="00431369" w:rsidTr="00431369"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150" w:line="360" w:lineRule="auto"/>
              <w:ind w:left="45" w:right="45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PCE-TB 1.5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150" w:line="360" w:lineRule="auto"/>
              <w:ind w:left="45" w:right="45"/>
              <w:jc w:val="center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1.5 kg</w:t>
            </w:r>
          </w:p>
        </w:tc>
        <w:tc>
          <w:tcPr>
            <w:tcW w:w="17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150" w:line="360" w:lineRule="auto"/>
              <w:ind w:left="45" w:right="45"/>
              <w:jc w:val="center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0.05 g</w:t>
            </w:r>
          </w:p>
        </w:tc>
      </w:tr>
      <w:tr w:rsidR="00431369" w:rsidRPr="00431369" w:rsidTr="00431369"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150" w:line="360" w:lineRule="auto"/>
              <w:ind w:left="45" w:right="45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PCE-TB 3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150" w:line="360" w:lineRule="auto"/>
              <w:ind w:left="45" w:right="45"/>
              <w:jc w:val="center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3 kg</w:t>
            </w:r>
          </w:p>
        </w:tc>
        <w:tc>
          <w:tcPr>
            <w:tcW w:w="17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150" w:line="360" w:lineRule="auto"/>
              <w:ind w:left="45" w:right="45"/>
              <w:jc w:val="center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0.1 g</w:t>
            </w:r>
          </w:p>
        </w:tc>
      </w:tr>
      <w:tr w:rsidR="00431369" w:rsidRPr="00431369" w:rsidTr="00431369"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150" w:line="360" w:lineRule="auto"/>
              <w:ind w:left="45" w:right="45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PCE-TB 6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150" w:line="360" w:lineRule="auto"/>
              <w:ind w:left="45" w:right="45"/>
              <w:jc w:val="center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6 kg</w:t>
            </w:r>
          </w:p>
        </w:tc>
        <w:tc>
          <w:tcPr>
            <w:tcW w:w="17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150" w:line="360" w:lineRule="auto"/>
              <w:ind w:left="45" w:right="45"/>
              <w:jc w:val="center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0.2 g</w:t>
            </w:r>
          </w:p>
        </w:tc>
      </w:tr>
      <w:tr w:rsidR="00431369" w:rsidRPr="00431369" w:rsidTr="00431369"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150" w:line="360" w:lineRule="auto"/>
              <w:ind w:left="45" w:right="45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PCE-TB 15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150" w:line="360" w:lineRule="auto"/>
              <w:ind w:left="45" w:right="45"/>
              <w:jc w:val="center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15 kg</w:t>
            </w:r>
          </w:p>
        </w:tc>
        <w:tc>
          <w:tcPr>
            <w:tcW w:w="17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150" w:line="360" w:lineRule="auto"/>
              <w:ind w:left="45" w:right="45"/>
              <w:jc w:val="center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0.5 g</w:t>
            </w:r>
          </w:p>
        </w:tc>
      </w:tr>
      <w:tr w:rsidR="00431369" w:rsidRPr="00431369" w:rsidTr="00431369"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150" w:line="360" w:lineRule="auto"/>
              <w:ind w:left="45" w:right="45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PCE-TB 30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150" w:line="360" w:lineRule="auto"/>
              <w:ind w:left="45" w:right="45"/>
              <w:jc w:val="center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30 kg</w:t>
            </w:r>
          </w:p>
        </w:tc>
        <w:tc>
          <w:tcPr>
            <w:tcW w:w="17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150" w:line="360" w:lineRule="auto"/>
              <w:ind w:left="45" w:right="45"/>
              <w:jc w:val="center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1 g</w:t>
            </w:r>
          </w:p>
        </w:tc>
      </w:tr>
      <w:tr w:rsidR="00431369" w:rsidRPr="00431369" w:rsidTr="00431369">
        <w:trPr>
          <w:gridAfter w:val="1"/>
          <w:wAfter w:w="773" w:type="pc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Dara Aralığı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E66F04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>
              <w:rPr>
                <w:rFonts w:ascii="Arial" w:eastAsia="Times New Roman" w:hAnsi="Arial" w:cs="Arial"/>
                <w:szCs w:val="21"/>
                <w:lang w:val="tr-TR" w:eastAsia="tr-TR"/>
              </w:rPr>
              <w:t>T</w:t>
            </w:r>
            <w:r w:rsidR="00431369"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üm tartım aralığını kapsayan</w:t>
            </w:r>
          </w:p>
        </w:tc>
      </w:tr>
      <w:tr w:rsidR="00431369" w:rsidRPr="00431369" w:rsidTr="00431369">
        <w:trPr>
          <w:gridAfter w:val="1"/>
          <w:wAfter w:w="773" w:type="pc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E66F04" w:rsidRDefault="00E66F04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E66F04">
              <w:rPr>
                <w:rFonts w:ascii="Arial" w:eastAsia="Times New Roman" w:hAnsi="Arial" w:cs="Arial"/>
                <w:szCs w:val="21"/>
                <w:lang w:val="tr-TR" w:eastAsia="tr-TR"/>
              </w:rPr>
              <w:t>Dengeleme Zamanı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E66F04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>
              <w:rPr>
                <w:rFonts w:ascii="Arial" w:eastAsia="Times New Roman" w:hAnsi="Arial" w:cs="Arial"/>
                <w:szCs w:val="21"/>
                <w:lang w:val="tr-TR" w:eastAsia="tr-TR"/>
              </w:rPr>
              <w:t>Y</w:t>
            </w:r>
            <w:r w:rsidR="00431369"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aklaşık 3 sn.</w:t>
            </w:r>
          </w:p>
        </w:tc>
      </w:tr>
      <w:tr w:rsidR="00431369" w:rsidRPr="006D743B" w:rsidTr="00431369">
        <w:trPr>
          <w:gridAfter w:val="1"/>
          <w:wAfter w:w="773" w:type="pc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E66F04" w:rsidRDefault="00431369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E66F04">
              <w:rPr>
                <w:rFonts w:ascii="Arial" w:eastAsia="Times New Roman" w:hAnsi="Arial" w:cs="Arial"/>
                <w:szCs w:val="21"/>
                <w:lang w:val="tr-TR" w:eastAsia="tr-TR"/>
              </w:rPr>
              <w:t>Ekran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Arka plan ışığı ile LCD</w:t>
            </w:r>
          </w:p>
        </w:tc>
      </w:tr>
      <w:tr w:rsidR="00431369" w:rsidRPr="00431369" w:rsidTr="00431369">
        <w:trPr>
          <w:gridAfter w:val="1"/>
          <w:wAfter w:w="773" w:type="pc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E66F04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>
              <w:rPr>
                <w:rFonts w:ascii="Arial" w:eastAsia="Times New Roman" w:hAnsi="Arial" w:cs="Arial"/>
                <w:szCs w:val="21"/>
                <w:lang w:val="tr-TR" w:eastAsia="tr-TR"/>
              </w:rPr>
              <w:t>Basamak Y</w:t>
            </w:r>
            <w:r w:rsidR="00431369"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üksekliği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Yaklaşık 30 mm</w:t>
            </w:r>
          </w:p>
        </w:tc>
      </w:tr>
      <w:tr w:rsidR="00431369" w:rsidRPr="006D743B" w:rsidTr="00431369">
        <w:trPr>
          <w:gridAfter w:val="1"/>
          <w:wAfter w:w="773" w:type="pc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E66F04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>
              <w:rPr>
                <w:rFonts w:ascii="Arial" w:eastAsia="Times New Roman" w:hAnsi="Arial" w:cs="Arial"/>
                <w:szCs w:val="21"/>
                <w:lang w:val="tr-TR" w:eastAsia="tr-TR"/>
              </w:rPr>
              <w:t>Tartım B</w:t>
            </w:r>
            <w:r w:rsidR="00431369">
              <w:rPr>
                <w:rFonts w:ascii="Arial" w:eastAsia="Times New Roman" w:hAnsi="Arial" w:cs="Arial"/>
                <w:szCs w:val="21"/>
                <w:lang w:val="tr-TR" w:eastAsia="tr-TR"/>
              </w:rPr>
              <w:t>irimi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ct / g / kg / lb / oz / ozt / gr / dwt</w:t>
            </w:r>
          </w:p>
        </w:tc>
      </w:tr>
      <w:tr w:rsidR="00431369" w:rsidRPr="00431369" w:rsidTr="00431369">
        <w:trPr>
          <w:gridAfter w:val="1"/>
          <w:wAfter w:w="773" w:type="pc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>
              <w:rPr>
                <w:rFonts w:ascii="Arial" w:eastAsia="Times New Roman" w:hAnsi="Arial" w:cs="Arial"/>
                <w:szCs w:val="21"/>
                <w:lang w:val="tr-TR" w:eastAsia="tr-TR"/>
              </w:rPr>
              <w:t>A</w:t>
            </w: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rayüzey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E66F04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>
              <w:rPr>
                <w:rFonts w:ascii="Arial" w:eastAsia="Times New Roman" w:hAnsi="Arial" w:cs="Arial"/>
                <w:szCs w:val="21"/>
                <w:lang w:val="tr-TR" w:eastAsia="tr-TR"/>
              </w:rPr>
              <w:t>Ç</w:t>
            </w:r>
            <w:r w:rsidR="00431369"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ift yönlü RS-232 ve USB</w:t>
            </w:r>
          </w:p>
        </w:tc>
      </w:tr>
      <w:tr w:rsidR="00431369" w:rsidRPr="00431369" w:rsidTr="00431369">
        <w:trPr>
          <w:gridAfter w:val="1"/>
          <w:wAfter w:w="773" w:type="pc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Kalibrasyon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E66F04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>
              <w:rPr>
                <w:rFonts w:ascii="Arial" w:eastAsia="Times New Roman" w:hAnsi="Arial" w:cs="Arial"/>
                <w:szCs w:val="21"/>
                <w:lang w:val="tr-TR" w:eastAsia="tr-TR"/>
              </w:rPr>
              <w:t>H</w:t>
            </w:r>
            <w:r w:rsidR="00431369"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erhangi bir M1 ağırlık standardı üzerinden harici</w:t>
            </w:r>
          </w:p>
        </w:tc>
      </w:tr>
      <w:tr w:rsidR="00431369" w:rsidRPr="00431369" w:rsidTr="00431369">
        <w:trPr>
          <w:gridAfter w:val="1"/>
          <w:wAfter w:w="773" w:type="pc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E66F04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>
              <w:rPr>
                <w:rFonts w:ascii="Arial" w:eastAsia="Times New Roman" w:hAnsi="Arial" w:cs="Arial"/>
                <w:szCs w:val="21"/>
                <w:lang w:val="tr-TR" w:eastAsia="tr-TR"/>
              </w:rPr>
              <w:t>Çalışma S</w:t>
            </w:r>
            <w:r w:rsidR="00431369"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ıcaklığı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-10 °C ... +40 °C</w:t>
            </w:r>
          </w:p>
        </w:tc>
      </w:tr>
      <w:tr w:rsidR="00431369" w:rsidRPr="006D743B" w:rsidTr="00431369">
        <w:trPr>
          <w:gridAfter w:val="1"/>
          <w:wAfter w:w="773" w:type="pc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E66F04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>
              <w:rPr>
                <w:rFonts w:ascii="Arial" w:eastAsia="Times New Roman" w:hAnsi="Arial" w:cs="Arial"/>
                <w:szCs w:val="21"/>
                <w:lang w:val="tr-TR" w:eastAsia="tr-TR"/>
              </w:rPr>
              <w:t>Güç K</w:t>
            </w:r>
            <w:r w:rsidR="00431369"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aynağı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3E7B41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3E7B41">
              <w:rPr>
                <w:rFonts w:ascii="Arial" w:eastAsia="Times New Roman" w:hAnsi="Arial" w:cs="Arial"/>
                <w:szCs w:val="21"/>
                <w:lang w:val="tr-TR" w:eastAsia="tr-TR"/>
              </w:rPr>
              <w:t>~ 230 V 50 Hz 12 V 1.2 A adaptör veya CE 6 V / 4.5 Ah pil (teslimatta dahil değildir)</w:t>
            </w:r>
          </w:p>
        </w:tc>
      </w:tr>
      <w:tr w:rsidR="00431369" w:rsidRPr="006D743B" w:rsidTr="00431369">
        <w:trPr>
          <w:gridAfter w:val="1"/>
          <w:wAfter w:w="773" w:type="pc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E66F04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>
              <w:rPr>
                <w:rFonts w:ascii="Arial" w:eastAsia="Times New Roman" w:hAnsi="Arial" w:cs="Arial"/>
                <w:szCs w:val="21"/>
                <w:lang w:val="tr-TR" w:eastAsia="tr-TR"/>
              </w:rPr>
              <w:t>Pil Ö</w:t>
            </w:r>
            <w:r w:rsidR="00431369"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mrü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E66F04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>
              <w:rPr>
                <w:rFonts w:ascii="Arial" w:eastAsia="Times New Roman" w:hAnsi="Arial" w:cs="Arial"/>
                <w:szCs w:val="21"/>
                <w:lang w:val="tr-TR" w:eastAsia="tr-TR"/>
              </w:rPr>
              <w:t>Y</w:t>
            </w:r>
            <w:r w:rsidR="00431369"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aklaşık 50 saat / 100 saat (arka plan ışıkları ile / olmadan)</w:t>
            </w:r>
          </w:p>
        </w:tc>
      </w:tr>
      <w:tr w:rsidR="00431369" w:rsidRPr="00431369" w:rsidTr="00431369">
        <w:trPr>
          <w:gridAfter w:val="1"/>
          <w:wAfter w:w="773" w:type="pc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lastRenderedPageBreak/>
              <w:t>IP Kodu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IP 54</w:t>
            </w:r>
          </w:p>
        </w:tc>
      </w:tr>
      <w:tr w:rsidR="00431369" w:rsidRPr="00431369" w:rsidTr="00431369">
        <w:trPr>
          <w:gridAfter w:val="1"/>
          <w:wAfter w:w="773" w:type="pc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E66F04" w:rsidRDefault="00E66F04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>
              <w:rPr>
                <w:rFonts w:ascii="Arial" w:eastAsia="Times New Roman" w:hAnsi="Arial" w:cs="Arial"/>
                <w:szCs w:val="21"/>
                <w:lang w:val="tr-TR" w:eastAsia="tr-TR"/>
              </w:rPr>
              <w:t>Çap P</w:t>
            </w:r>
            <w:r w:rsidR="00431369" w:rsidRPr="00E66F04">
              <w:rPr>
                <w:rFonts w:ascii="Arial" w:eastAsia="Times New Roman" w:hAnsi="Arial" w:cs="Arial"/>
                <w:szCs w:val="21"/>
                <w:lang w:val="tr-TR" w:eastAsia="tr-TR"/>
              </w:rPr>
              <w:t>latformu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316 x 223 mm</w:t>
            </w:r>
          </w:p>
        </w:tc>
      </w:tr>
      <w:tr w:rsidR="00431369" w:rsidRPr="00431369" w:rsidTr="00431369">
        <w:trPr>
          <w:gridAfter w:val="1"/>
          <w:wAfter w:w="773" w:type="pc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E66F04" w:rsidRDefault="00E66F04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>
              <w:rPr>
                <w:rFonts w:ascii="Arial" w:eastAsia="Times New Roman" w:hAnsi="Arial" w:cs="Arial"/>
                <w:szCs w:val="21"/>
                <w:lang w:val="tr-TR" w:eastAsia="tr-TR"/>
              </w:rPr>
              <w:t>Çap Sistemi T</w:t>
            </w:r>
            <w:r w:rsidR="00431369" w:rsidRPr="00E66F04">
              <w:rPr>
                <w:rFonts w:ascii="Arial" w:eastAsia="Times New Roman" w:hAnsi="Arial" w:cs="Arial"/>
                <w:szCs w:val="21"/>
                <w:lang w:val="tr-TR" w:eastAsia="tr-TR"/>
              </w:rPr>
              <w:t>erazisi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431369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350 x 328 x 115 mm</w:t>
            </w:r>
          </w:p>
        </w:tc>
      </w:tr>
      <w:tr w:rsidR="00431369" w:rsidRPr="00431369" w:rsidTr="00431369">
        <w:trPr>
          <w:gridAfter w:val="1"/>
          <w:wAfter w:w="773" w:type="pc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E66F04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>
              <w:rPr>
                <w:rFonts w:ascii="Arial" w:eastAsia="Times New Roman" w:hAnsi="Arial" w:cs="Arial"/>
                <w:szCs w:val="21"/>
                <w:lang w:val="tr-TR" w:eastAsia="tr-TR"/>
              </w:rPr>
              <w:t>Sistem Ölçeğinin A</w:t>
            </w:r>
            <w:r w:rsidR="00431369"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ğırlığı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69" w:rsidRPr="00431369" w:rsidRDefault="00E66F04" w:rsidP="00431369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1"/>
                <w:lang w:val="tr-TR" w:eastAsia="tr-TR"/>
              </w:rPr>
            </w:pPr>
            <w:r>
              <w:rPr>
                <w:rFonts w:ascii="Arial" w:eastAsia="Times New Roman" w:hAnsi="Arial" w:cs="Arial"/>
                <w:szCs w:val="21"/>
                <w:lang w:val="tr-TR" w:eastAsia="tr-TR"/>
              </w:rPr>
              <w:t>Y</w:t>
            </w:r>
            <w:r w:rsidR="00431369" w:rsidRPr="00431369">
              <w:rPr>
                <w:rFonts w:ascii="Arial" w:eastAsia="Times New Roman" w:hAnsi="Arial" w:cs="Arial"/>
                <w:szCs w:val="21"/>
                <w:lang w:val="tr-TR" w:eastAsia="tr-TR"/>
              </w:rPr>
              <w:t>aklaşık 3,5 kg</w:t>
            </w:r>
          </w:p>
        </w:tc>
      </w:tr>
    </w:tbl>
    <w:p w:rsidR="00431369" w:rsidRDefault="00431369" w:rsidP="0043136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sz w:val="22"/>
          <w:szCs w:val="21"/>
          <w:shd w:val="clear" w:color="auto" w:fill="FFFFFF"/>
        </w:rPr>
      </w:pPr>
    </w:p>
    <w:p w:rsidR="00431369" w:rsidRDefault="00431369" w:rsidP="0043136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sz w:val="22"/>
          <w:szCs w:val="21"/>
          <w:shd w:val="clear" w:color="auto" w:fill="FFFFFF"/>
        </w:rPr>
      </w:pPr>
      <w:r>
        <w:rPr>
          <w:rFonts w:ascii="Arial" w:hAnsi="Arial" w:cs="Arial"/>
          <w:b/>
          <w:sz w:val="22"/>
          <w:szCs w:val="21"/>
          <w:shd w:val="clear" w:color="auto" w:fill="FFFFFF"/>
        </w:rPr>
        <w:t>Teslimat İçeriği:</w:t>
      </w:r>
    </w:p>
    <w:p w:rsidR="00431369" w:rsidRPr="00E66F04" w:rsidRDefault="00EE5189" w:rsidP="0043136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1 x </w:t>
      </w:r>
      <w:proofErr w:type="spellStart"/>
      <w:r w:rsidR="006D743B">
        <w:rPr>
          <w:rFonts w:ascii="Arial" w:hAnsi="Arial" w:cs="Arial"/>
          <w:sz w:val="22"/>
          <w:szCs w:val="21"/>
          <w:shd w:val="clear" w:color="auto" w:fill="FFFFFF"/>
          <w:lang w:val="en-US"/>
        </w:rPr>
        <w:t>Dolum</w:t>
      </w:r>
      <w:proofErr w:type="spellEnd"/>
      <w:r w:rsidR="006D743B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="006D743B">
        <w:rPr>
          <w:rFonts w:ascii="Arial" w:hAnsi="Arial" w:cs="Arial"/>
          <w:sz w:val="22"/>
          <w:szCs w:val="21"/>
          <w:shd w:val="clear" w:color="auto" w:fill="FFFFFF"/>
          <w:lang w:val="en-US"/>
        </w:rPr>
        <w:t>Seviyesi</w:t>
      </w:r>
      <w:proofErr w:type="spellEnd"/>
      <w:r w:rsidR="006D743B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Ölçer</w:t>
      </w:r>
      <w:bookmarkStart w:id="0" w:name="_GoBack"/>
      <w:bookmarkEnd w:id="0"/>
      <w:r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PCE-TB 30</w:t>
      </w:r>
      <w:r w:rsidR="00431369" w:rsidRPr="00E66F04">
        <w:rPr>
          <w:rFonts w:ascii="Arial" w:hAnsi="Arial" w:cs="Arial"/>
          <w:sz w:val="22"/>
          <w:szCs w:val="21"/>
          <w:shd w:val="clear" w:color="auto" w:fill="FFFFFF"/>
          <w:lang w:val="en-US"/>
        </w:rPr>
        <w:t>,</w:t>
      </w:r>
    </w:p>
    <w:p w:rsidR="00431369" w:rsidRPr="00E66F04" w:rsidRDefault="00431369" w:rsidP="0043136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r w:rsidRPr="00E66F04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1 x </w:t>
      </w:r>
      <w:proofErr w:type="spellStart"/>
      <w:r w:rsidRPr="00E66F04">
        <w:rPr>
          <w:rFonts w:ascii="Arial" w:hAnsi="Arial" w:cs="Arial"/>
          <w:sz w:val="22"/>
          <w:szCs w:val="21"/>
          <w:shd w:val="clear" w:color="auto" w:fill="FFFFFF"/>
          <w:lang w:val="en-US"/>
        </w:rPr>
        <w:t>Adaptör</w:t>
      </w:r>
      <w:proofErr w:type="spellEnd"/>
      <w:r w:rsidRPr="00E66F04">
        <w:rPr>
          <w:rFonts w:ascii="Arial" w:hAnsi="Arial" w:cs="Arial"/>
          <w:sz w:val="22"/>
          <w:szCs w:val="21"/>
          <w:shd w:val="clear" w:color="auto" w:fill="FFFFFF"/>
          <w:lang w:val="en-US"/>
        </w:rPr>
        <w:t>,</w:t>
      </w:r>
    </w:p>
    <w:p w:rsidR="00431369" w:rsidRPr="00E66F04" w:rsidRDefault="00431369" w:rsidP="0043136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  <w:lang w:val="en-US"/>
        </w:rPr>
      </w:pPr>
      <w:r w:rsidRPr="00E66F04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1 x </w:t>
      </w:r>
      <w:proofErr w:type="spellStart"/>
      <w:r w:rsidRPr="00E66F04">
        <w:rPr>
          <w:rFonts w:ascii="Arial" w:hAnsi="Arial" w:cs="Arial"/>
          <w:sz w:val="22"/>
          <w:szCs w:val="21"/>
          <w:shd w:val="clear" w:color="auto" w:fill="FFFFFF"/>
          <w:lang w:val="en-US"/>
        </w:rPr>
        <w:t>Paslanmaz</w:t>
      </w:r>
      <w:proofErr w:type="spellEnd"/>
      <w:r w:rsidRPr="00E66F04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E66F04">
        <w:rPr>
          <w:rFonts w:ascii="Arial" w:hAnsi="Arial" w:cs="Arial"/>
          <w:sz w:val="22"/>
          <w:szCs w:val="21"/>
          <w:shd w:val="clear" w:color="auto" w:fill="FFFFFF"/>
          <w:lang w:val="en-US"/>
        </w:rPr>
        <w:t>Çelik</w:t>
      </w:r>
      <w:proofErr w:type="spellEnd"/>
      <w:r w:rsidRPr="00E66F04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E66F04">
        <w:rPr>
          <w:rFonts w:ascii="Arial" w:hAnsi="Arial" w:cs="Arial"/>
          <w:sz w:val="22"/>
          <w:szCs w:val="21"/>
          <w:shd w:val="clear" w:color="auto" w:fill="FFFFFF"/>
          <w:lang w:val="en-US"/>
        </w:rPr>
        <w:t>Tartı</w:t>
      </w:r>
      <w:proofErr w:type="spellEnd"/>
      <w:r w:rsidRPr="00E66F04">
        <w:rPr>
          <w:rFonts w:ascii="Arial" w:hAnsi="Arial" w:cs="Arial"/>
          <w:sz w:val="22"/>
          <w:szCs w:val="21"/>
          <w:shd w:val="clear" w:color="auto" w:fill="FFFFFF"/>
          <w:lang w:val="en-US"/>
        </w:rPr>
        <w:t xml:space="preserve"> </w:t>
      </w:r>
      <w:proofErr w:type="spellStart"/>
      <w:r w:rsidRPr="00E66F04">
        <w:rPr>
          <w:rFonts w:ascii="Arial" w:hAnsi="Arial" w:cs="Arial"/>
          <w:sz w:val="22"/>
          <w:szCs w:val="21"/>
          <w:shd w:val="clear" w:color="auto" w:fill="FFFFFF"/>
          <w:lang w:val="en-US"/>
        </w:rPr>
        <w:t>Platformu</w:t>
      </w:r>
      <w:proofErr w:type="spellEnd"/>
      <w:r w:rsidRPr="00E66F04">
        <w:rPr>
          <w:rFonts w:ascii="Arial" w:hAnsi="Arial" w:cs="Arial"/>
          <w:sz w:val="22"/>
          <w:szCs w:val="21"/>
          <w:shd w:val="clear" w:color="auto" w:fill="FFFFFF"/>
          <w:lang w:val="en-US"/>
        </w:rPr>
        <w:t>,</w:t>
      </w:r>
    </w:p>
    <w:p w:rsidR="00431369" w:rsidRPr="00431369" w:rsidRDefault="00431369" w:rsidP="0043136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</w:rPr>
      </w:pPr>
      <w:r w:rsidRPr="00431369">
        <w:rPr>
          <w:rFonts w:ascii="Arial" w:hAnsi="Arial" w:cs="Arial"/>
          <w:sz w:val="22"/>
          <w:szCs w:val="21"/>
          <w:shd w:val="clear" w:color="auto" w:fill="FFFFFF"/>
        </w:rPr>
        <w:t>1 x Kullanım Kılavuzu.</w:t>
      </w:r>
    </w:p>
    <w:p w:rsidR="00431369" w:rsidRPr="00431369" w:rsidRDefault="00431369" w:rsidP="0043136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</w:rPr>
      </w:pPr>
    </w:p>
    <w:p w:rsidR="00431369" w:rsidRPr="00431369" w:rsidRDefault="00431369" w:rsidP="00CF55F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</w:rPr>
      </w:pPr>
    </w:p>
    <w:p w:rsidR="005E4C4A" w:rsidRPr="00431369" w:rsidRDefault="005E4C4A" w:rsidP="007150F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1"/>
          <w:shd w:val="clear" w:color="auto" w:fill="FFFFFF"/>
        </w:rPr>
      </w:pPr>
    </w:p>
    <w:sectPr w:rsidR="005E4C4A" w:rsidRPr="00431369" w:rsidSect="006D5AD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AE" w:rsidRDefault="00ED4BAE" w:rsidP="009963E8">
      <w:pPr>
        <w:spacing w:after="0" w:line="240" w:lineRule="auto"/>
      </w:pPr>
      <w:r>
        <w:separator/>
      </w:r>
    </w:p>
  </w:endnote>
  <w:endnote w:type="continuationSeparator" w:id="0">
    <w:p w:rsidR="00ED4BAE" w:rsidRDefault="00ED4BAE" w:rsidP="0099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6C" w:rsidRDefault="00FD276C">
    <w:pPr>
      <w:pStyle w:val="Foo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-87630</wp:posOffset>
              </wp:positionV>
              <wp:extent cx="7559675" cy="338455"/>
              <wp:effectExtent l="0" t="0" r="0" b="444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9675" cy="338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6C" w:rsidRPr="007D24DC" w:rsidRDefault="00FD276C" w:rsidP="00C3234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D24DC">
                            <w:rPr>
                              <w:rFonts w:ascii="Arial" w:hAnsi="Arial" w:cs="Arial"/>
                            </w:rPr>
                            <w:t>©  PCE Instruments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0" type="#_x0000_t202" style="position:absolute;margin-left:-70.7pt;margin-top:-6.9pt;width:595.25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" filled="f" stroked="f" strokeweight=".5pt">
              <v:path arrowok="t"/>
              <v:textbox>
                <w:txbxContent>
                  <w:p w:rsidR="00FD276C" w:rsidRPr="007D24DC" w:rsidRDefault="00FD276C" w:rsidP="00C3234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r w:rsidRPr="007D24DC">
                      <w:rPr>
                        <w:rFonts w:ascii="Arial" w:hAnsi="Arial" w:cs="Arial"/>
                      </w:rPr>
                      <w:t>©  PCE Instruments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AE" w:rsidRDefault="00ED4BAE" w:rsidP="009963E8">
      <w:pPr>
        <w:spacing w:after="0" w:line="240" w:lineRule="auto"/>
      </w:pPr>
      <w:r>
        <w:separator/>
      </w:r>
    </w:p>
  </w:footnote>
  <w:footnote w:type="continuationSeparator" w:id="0">
    <w:p w:rsidR="00ED4BAE" w:rsidRDefault="00ED4BAE" w:rsidP="0099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6C" w:rsidRDefault="00FD276C" w:rsidP="003841A9">
    <w:pPr>
      <w:pStyle w:val="Header"/>
      <w:tabs>
        <w:tab w:val="clear" w:pos="9072"/>
        <w:tab w:val="right" w:pos="9214"/>
      </w:tabs>
      <w:ind w:right="140"/>
      <w:jc w:val="center"/>
      <w:rPr>
        <w:rStyle w:val="PageNumber"/>
        <w:rFonts w:ascii="Century Gothic" w:hAnsi="Century Gothic"/>
        <w:sz w:val="24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829945" cy="287655"/>
          <wp:effectExtent l="19050" t="0" r="8255" b="0"/>
          <wp:wrapThrough wrapText="bothSides">
            <wp:wrapPolygon edited="0">
              <wp:start x="17353" y="0"/>
              <wp:lineTo x="7437" y="0"/>
              <wp:lineTo x="-496" y="8583"/>
              <wp:lineTo x="-496" y="20026"/>
              <wp:lineTo x="992" y="20026"/>
              <wp:lineTo x="9420" y="20026"/>
              <wp:lineTo x="21815" y="8583"/>
              <wp:lineTo x="21815" y="0"/>
              <wp:lineTo x="17353" y="0"/>
            </wp:wrapPolygon>
          </wp:wrapThrough>
          <wp:docPr id="729" name="Grafik 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warensortiment.de/media/banner/pce-instruments-logo-2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PageNumber"/>
        <w:rFonts w:ascii="Century Gothic" w:hAnsi="Century Gothic"/>
        <w:sz w:val="24"/>
      </w:rPr>
      <w:t>TEKNİK KATALOG</w:t>
    </w:r>
  </w:p>
  <w:p w:rsidR="00FD276C" w:rsidRPr="00DE1E9D" w:rsidRDefault="00FD276C" w:rsidP="00D47695">
    <w:pPr>
      <w:pStyle w:val="Header"/>
      <w:tabs>
        <w:tab w:val="clear" w:pos="9072"/>
        <w:tab w:val="right" w:pos="9214"/>
      </w:tabs>
      <w:ind w:right="140"/>
      <w:rPr>
        <w:rFonts w:ascii="Century Gothic" w:hAnsi="Century Gothic"/>
        <w:sz w:val="24"/>
      </w:rPr>
    </w:pPr>
    <w:r>
      <w:rPr>
        <w:rStyle w:val="PageNumber"/>
        <w:rFonts w:ascii="Century Gothic" w:hAnsi="Century Gothic"/>
        <w:sz w:val="24"/>
      </w:rPr>
      <w:t xml:space="preserve"> </w:t>
    </w:r>
  </w:p>
  <w:p w:rsidR="00FD276C" w:rsidRDefault="00FD276C" w:rsidP="003749DE">
    <w:pPr>
      <w:pStyle w:val="Header"/>
      <w:tabs>
        <w:tab w:val="clear" w:pos="4536"/>
        <w:tab w:val="clear" w:pos="9072"/>
        <w:tab w:val="left" w:pos="6870"/>
      </w:tabs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107950</wp:posOffset>
              </wp:positionV>
              <wp:extent cx="5760085" cy="25400"/>
              <wp:effectExtent l="0" t="0" r="0" b="0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25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D9A00"/>
                          </a:gs>
                          <a:gs pos="50000">
                            <a:srgbClr val="FFCC00"/>
                          </a:gs>
                          <a:gs pos="100000">
                            <a:srgbClr val="F39A00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8FBF3E" id="Rechteck 5" o:spid="_x0000_s1026" style="position:absolute;margin-left:0;margin-top:8.5pt;width:453.55pt;height: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" fillcolor="#fd9a00" stroked="f" strokeweight="2pt">
              <v:fill color2="#f39a00" rotate="t" angle="90" colors="0 #fd9a00;.5 #fc0;1 #f39a00" focus="100%" type="gradient">
                <o:fill v:ext="view" type="gradientUnscaled"/>
              </v:fill>
              <v:path arrowok="t"/>
              <w10:wrap anchorx="margin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6BB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A6A1425"/>
    <w:multiLevelType w:val="hybridMultilevel"/>
    <w:tmpl w:val="02BE9BDC"/>
    <w:lvl w:ilvl="0" w:tplc="46AA5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D3C5E"/>
    <w:multiLevelType w:val="hybridMultilevel"/>
    <w:tmpl w:val="5E86BE82"/>
    <w:lvl w:ilvl="0" w:tplc="46AA5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B5873"/>
    <w:multiLevelType w:val="hybridMultilevel"/>
    <w:tmpl w:val="06BE26F8"/>
    <w:lvl w:ilvl="0" w:tplc="46AA5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71816"/>
    <w:multiLevelType w:val="hybridMultilevel"/>
    <w:tmpl w:val="56F2F3F8"/>
    <w:lvl w:ilvl="0" w:tplc="46AA5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E8"/>
    <w:rsid w:val="00011170"/>
    <w:rsid w:val="00022E73"/>
    <w:rsid w:val="00026DE0"/>
    <w:rsid w:val="00033A4C"/>
    <w:rsid w:val="000342E2"/>
    <w:rsid w:val="0004512C"/>
    <w:rsid w:val="00050205"/>
    <w:rsid w:val="000569AA"/>
    <w:rsid w:val="00061B7F"/>
    <w:rsid w:val="00063700"/>
    <w:rsid w:val="00063C90"/>
    <w:rsid w:val="000735F6"/>
    <w:rsid w:val="00084C64"/>
    <w:rsid w:val="000903E6"/>
    <w:rsid w:val="0009125E"/>
    <w:rsid w:val="00093A05"/>
    <w:rsid w:val="00094EB5"/>
    <w:rsid w:val="000B0F2A"/>
    <w:rsid w:val="000B17BC"/>
    <w:rsid w:val="000C60A3"/>
    <w:rsid w:val="000D3409"/>
    <w:rsid w:val="000D444B"/>
    <w:rsid w:val="00107BDF"/>
    <w:rsid w:val="00110274"/>
    <w:rsid w:val="00143888"/>
    <w:rsid w:val="001501DE"/>
    <w:rsid w:val="001601EB"/>
    <w:rsid w:val="0018219A"/>
    <w:rsid w:val="00192FB1"/>
    <w:rsid w:val="001945F0"/>
    <w:rsid w:val="001A4558"/>
    <w:rsid w:val="001B34DA"/>
    <w:rsid w:val="001C63EF"/>
    <w:rsid w:val="001D0BBB"/>
    <w:rsid w:val="001D176D"/>
    <w:rsid w:val="001D7174"/>
    <w:rsid w:val="001E0903"/>
    <w:rsid w:val="001E742E"/>
    <w:rsid w:val="00231B44"/>
    <w:rsid w:val="002327CA"/>
    <w:rsid w:val="00240929"/>
    <w:rsid w:val="00242207"/>
    <w:rsid w:val="00245243"/>
    <w:rsid w:val="0025422F"/>
    <w:rsid w:val="002560CD"/>
    <w:rsid w:val="00265BE7"/>
    <w:rsid w:val="00267E8F"/>
    <w:rsid w:val="002743C5"/>
    <w:rsid w:val="00291785"/>
    <w:rsid w:val="002960B7"/>
    <w:rsid w:val="002A3E65"/>
    <w:rsid w:val="002B7AC5"/>
    <w:rsid w:val="002C6493"/>
    <w:rsid w:val="002E6AAD"/>
    <w:rsid w:val="002F10CE"/>
    <w:rsid w:val="00310DA9"/>
    <w:rsid w:val="0031610C"/>
    <w:rsid w:val="0032650F"/>
    <w:rsid w:val="0032764A"/>
    <w:rsid w:val="00343953"/>
    <w:rsid w:val="00344592"/>
    <w:rsid w:val="0034574B"/>
    <w:rsid w:val="003507CC"/>
    <w:rsid w:val="00370812"/>
    <w:rsid w:val="003749DE"/>
    <w:rsid w:val="003841A9"/>
    <w:rsid w:val="00393FCC"/>
    <w:rsid w:val="003A25EB"/>
    <w:rsid w:val="003A3447"/>
    <w:rsid w:val="003B5DBC"/>
    <w:rsid w:val="003C649B"/>
    <w:rsid w:val="003D1B37"/>
    <w:rsid w:val="003D5B65"/>
    <w:rsid w:val="003E6D68"/>
    <w:rsid w:val="003E7B41"/>
    <w:rsid w:val="003F5EBD"/>
    <w:rsid w:val="00403D5E"/>
    <w:rsid w:val="00403DDB"/>
    <w:rsid w:val="004126DA"/>
    <w:rsid w:val="00415BE9"/>
    <w:rsid w:val="00431369"/>
    <w:rsid w:val="004342DA"/>
    <w:rsid w:val="004424B6"/>
    <w:rsid w:val="004456DF"/>
    <w:rsid w:val="00451029"/>
    <w:rsid w:val="00453EF0"/>
    <w:rsid w:val="00463DA1"/>
    <w:rsid w:val="00473ADB"/>
    <w:rsid w:val="00476CD8"/>
    <w:rsid w:val="00485377"/>
    <w:rsid w:val="004871D0"/>
    <w:rsid w:val="00490397"/>
    <w:rsid w:val="00490C9B"/>
    <w:rsid w:val="0049308A"/>
    <w:rsid w:val="00497D2D"/>
    <w:rsid w:val="004A1B44"/>
    <w:rsid w:val="004B67FA"/>
    <w:rsid w:val="004B6B3A"/>
    <w:rsid w:val="004C33E2"/>
    <w:rsid w:val="004E4637"/>
    <w:rsid w:val="00507A3A"/>
    <w:rsid w:val="00517A8B"/>
    <w:rsid w:val="005220DD"/>
    <w:rsid w:val="00522249"/>
    <w:rsid w:val="00540C0C"/>
    <w:rsid w:val="00546003"/>
    <w:rsid w:val="00546B64"/>
    <w:rsid w:val="00552DB7"/>
    <w:rsid w:val="00562056"/>
    <w:rsid w:val="00582E05"/>
    <w:rsid w:val="00582F73"/>
    <w:rsid w:val="0059033C"/>
    <w:rsid w:val="00596D4F"/>
    <w:rsid w:val="005A4838"/>
    <w:rsid w:val="005B5419"/>
    <w:rsid w:val="005C0A4F"/>
    <w:rsid w:val="005C256C"/>
    <w:rsid w:val="005C31C0"/>
    <w:rsid w:val="005D5D42"/>
    <w:rsid w:val="005E4C4A"/>
    <w:rsid w:val="005F4FA4"/>
    <w:rsid w:val="005F6B83"/>
    <w:rsid w:val="0060227E"/>
    <w:rsid w:val="0060335D"/>
    <w:rsid w:val="00610E45"/>
    <w:rsid w:val="006131D2"/>
    <w:rsid w:val="00616A80"/>
    <w:rsid w:val="00635F69"/>
    <w:rsid w:val="006454F6"/>
    <w:rsid w:val="00653351"/>
    <w:rsid w:val="006754CC"/>
    <w:rsid w:val="00677727"/>
    <w:rsid w:val="00696350"/>
    <w:rsid w:val="006A6E78"/>
    <w:rsid w:val="006B76FD"/>
    <w:rsid w:val="006D482A"/>
    <w:rsid w:val="006D5ADE"/>
    <w:rsid w:val="006D743B"/>
    <w:rsid w:val="006E6062"/>
    <w:rsid w:val="006E7701"/>
    <w:rsid w:val="006F0006"/>
    <w:rsid w:val="006F0B10"/>
    <w:rsid w:val="006F1460"/>
    <w:rsid w:val="0070594D"/>
    <w:rsid w:val="00706D1E"/>
    <w:rsid w:val="0070756B"/>
    <w:rsid w:val="007150F3"/>
    <w:rsid w:val="00715B1D"/>
    <w:rsid w:val="00716538"/>
    <w:rsid w:val="00727A12"/>
    <w:rsid w:val="0073084F"/>
    <w:rsid w:val="007319B3"/>
    <w:rsid w:val="00755BA2"/>
    <w:rsid w:val="00763C1A"/>
    <w:rsid w:val="00764811"/>
    <w:rsid w:val="00787016"/>
    <w:rsid w:val="00787BCE"/>
    <w:rsid w:val="007908D8"/>
    <w:rsid w:val="0079396B"/>
    <w:rsid w:val="007B4B0B"/>
    <w:rsid w:val="007C5A85"/>
    <w:rsid w:val="007D24DC"/>
    <w:rsid w:val="007E3B61"/>
    <w:rsid w:val="007F14B7"/>
    <w:rsid w:val="007F31FB"/>
    <w:rsid w:val="00803CF3"/>
    <w:rsid w:val="00806348"/>
    <w:rsid w:val="00815BB7"/>
    <w:rsid w:val="008278FF"/>
    <w:rsid w:val="00831F3F"/>
    <w:rsid w:val="008425E0"/>
    <w:rsid w:val="00843613"/>
    <w:rsid w:val="00844341"/>
    <w:rsid w:val="00853659"/>
    <w:rsid w:val="00853EAE"/>
    <w:rsid w:val="00867B99"/>
    <w:rsid w:val="008744E0"/>
    <w:rsid w:val="00881D43"/>
    <w:rsid w:val="0089025F"/>
    <w:rsid w:val="00890610"/>
    <w:rsid w:val="0089638B"/>
    <w:rsid w:val="008A0E48"/>
    <w:rsid w:val="008B3232"/>
    <w:rsid w:val="008B6739"/>
    <w:rsid w:val="008C7361"/>
    <w:rsid w:val="008C7488"/>
    <w:rsid w:val="008E598F"/>
    <w:rsid w:val="008F095E"/>
    <w:rsid w:val="008F4ED6"/>
    <w:rsid w:val="0090095E"/>
    <w:rsid w:val="00905F0D"/>
    <w:rsid w:val="00911B00"/>
    <w:rsid w:val="0093169C"/>
    <w:rsid w:val="00952EBE"/>
    <w:rsid w:val="00955CA1"/>
    <w:rsid w:val="00964CBB"/>
    <w:rsid w:val="009724A4"/>
    <w:rsid w:val="0097395F"/>
    <w:rsid w:val="00986724"/>
    <w:rsid w:val="00990ACA"/>
    <w:rsid w:val="0099115A"/>
    <w:rsid w:val="009963E8"/>
    <w:rsid w:val="009A3704"/>
    <w:rsid w:val="009B0E3E"/>
    <w:rsid w:val="009C2213"/>
    <w:rsid w:val="009C2A2C"/>
    <w:rsid w:val="009C2A3E"/>
    <w:rsid w:val="009C4119"/>
    <w:rsid w:val="009C795E"/>
    <w:rsid w:val="009D2D74"/>
    <w:rsid w:val="009E5FEC"/>
    <w:rsid w:val="009E73F2"/>
    <w:rsid w:val="009E770E"/>
    <w:rsid w:val="009F47FB"/>
    <w:rsid w:val="00A0451D"/>
    <w:rsid w:val="00A04772"/>
    <w:rsid w:val="00A0779F"/>
    <w:rsid w:val="00A14857"/>
    <w:rsid w:val="00A2095B"/>
    <w:rsid w:val="00A21A37"/>
    <w:rsid w:val="00A25F19"/>
    <w:rsid w:val="00A30203"/>
    <w:rsid w:val="00A439C2"/>
    <w:rsid w:val="00A51E2F"/>
    <w:rsid w:val="00A52D54"/>
    <w:rsid w:val="00A53960"/>
    <w:rsid w:val="00A56577"/>
    <w:rsid w:val="00A81BC5"/>
    <w:rsid w:val="00A81D81"/>
    <w:rsid w:val="00A825FA"/>
    <w:rsid w:val="00A835BD"/>
    <w:rsid w:val="00A91081"/>
    <w:rsid w:val="00A93E38"/>
    <w:rsid w:val="00AA0281"/>
    <w:rsid w:val="00AA191E"/>
    <w:rsid w:val="00AA5584"/>
    <w:rsid w:val="00AB0A2E"/>
    <w:rsid w:val="00AB52D8"/>
    <w:rsid w:val="00AC5C69"/>
    <w:rsid w:val="00AE61E6"/>
    <w:rsid w:val="00AF073B"/>
    <w:rsid w:val="00B033FB"/>
    <w:rsid w:val="00B11D63"/>
    <w:rsid w:val="00B234B9"/>
    <w:rsid w:val="00B303C1"/>
    <w:rsid w:val="00B32902"/>
    <w:rsid w:val="00B37695"/>
    <w:rsid w:val="00B417A2"/>
    <w:rsid w:val="00B43D1A"/>
    <w:rsid w:val="00B56785"/>
    <w:rsid w:val="00B6655C"/>
    <w:rsid w:val="00B9116D"/>
    <w:rsid w:val="00BB0E7D"/>
    <w:rsid w:val="00BB6B3D"/>
    <w:rsid w:val="00BB7239"/>
    <w:rsid w:val="00BB7FB0"/>
    <w:rsid w:val="00BD10E3"/>
    <w:rsid w:val="00BD512C"/>
    <w:rsid w:val="00BD5FC8"/>
    <w:rsid w:val="00BD6612"/>
    <w:rsid w:val="00BE7BA6"/>
    <w:rsid w:val="00BF4FB5"/>
    <w:rsid w:val="00BF640A"/>
    <w:rsid w:val="00C034A6"/>
    <w:rsid w:val="00C05A40"/>
    <w:rsid w:val="00C231BC"/>
    <w:rsid w:val="00C2461E"/>
    <w:rsid w:val="00C31F1C"/>
    <w:rsid w:val="00C32340"/>
    <w:rsid w:val="00C372B9"/>
    <w:rsid w:val="00C37AE7"/>
    <w:rsid w:val="00C461F4"/>
    <w:rsid w:val="00C70025"/>
    <w:rsid w:val="00C70208"/>
    <w:rsid w:val="00C80B1B"/>
    <w:rsid w:val="00C83C8A"/>
    <w:rsid w:val="00C975D5"/>
    <w:rsid w:val="00CA28D4"/>
    <w:rsid w:val="00CC6984"/>
    <w:rsid w:val="00CD4033"/>
    <w:rsid w:val="00CF43A1"/>
    <w:rsid w:val="00CF55FD"/>
    <w:rsid w:val="00CF70A1"/>
    <w:rsid w:val="00D00E38"/>
    <w:rsid w:val="00D026CD"/>
    <w:rsid w:val="00D0397A"/>
    <w:rsid w:val="00D0612C"/>
    <w:rsid w:val="00D274C2"/>
    <w:rsid w:val="00D315A6"/>
    <w:rsid w:val="00D47695"/>
    <w:rsid w:val="00D50517"/>
    <w:rsid w:val="00D552D7"/>
    <w:rsid w:val="00D56341"/>
    <w:rsid w:val="00D665BD"/>
    <w:rsid w:val="00D7680C"/>
    <w:rsid w:val="00D95720"/>
    <w:rsid w:val="00DB31D3"/>
    <w:rsid w:val="00DB6DD3"/>
    <w:rsid w:val="00DC182A"/>
    <w:rsid w:val="00DC2AAF"/>
    <w:rsid w:val="00DD037A"/>
    <w:rsid w:val="00DD2A5B"/>
    <w:rsid w:val="00DE6572"/>
    <w:rsid w:val="00DF3428"/>
    <w:rsid w:val="00E015B7"/>
    <w:rsid w:val="00E02E21"/>
    <w:rsid w:val="00E03095"/>
    <w:rsid w:val="00E17235"/>
    <w:rsid w:val="00E355E6"/>
    <w:rsid w:val="00E41721"/>
    <w:rsid w:val="00E43964"/>
    <w:rsid w:val="00E44596"/>
    <w:rsid w:val="00E50627"/>
    <w:rsid w:val="00E552D9"/>
    <w:rsid w:val="00E55C00"/>
    <w:rsid w:val="00E61BF5"/>
    <w:rsid w:val="00E66F04"/>
    <w:rsid w:val="00E7204D"/>
    <w:rsid w:val="00E7487E"/>
    <w:rsid w:val="00EA0320"/>
    <w:rsid w:val="00EA318A"/>
    <w:rsid w:val="00EA3565"/>
    <w:rsid w:val="00EB7634"/>
    <w:rsid w:val="00EC3C40"/>
    <w:rsid w:val="00ED4BAE"/>
    <w:rsid w:val="00EE2CBC"/>
    <w:rsid w:val="00EE5189"/>
    <w:rsid w:val="00EF312C"/>
    <w:rsid w:val="00EF7336"/>
    <w:rsid w:val="00EF7F73"/>
    <w:rsid w:val="00F0064F"/>
    <w:rsid w:val="00F00F90"/>
    <w:rsid w:val="00F05B75"/>
    <w:rsid w:val="00F32934"/>
    <w:rsid w:val="00FB2468"/>
    <w:rsid w:val="00FB3A63"/>
    <w:rsid w:val="00FB7535"/>
    <w:rsid w:val="00FD276C"/>
    <w:rsid w:val="00FE035E"/>
    <w:rsid w:val="00FF204B"/>
    <w:rsid w:val="00FF6710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F182D4-DBA9-4945-9080-FF7BC8F2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8A"/>
  </w:style>
  <w:style w:type="paragraph" w:styleId="Heading1">
    <w:name w:val="heading 1"/>
    <w:basedOn w:val="Normal"/>
    <w:next w:val="Normal"/>
    <w:link w:val="Heading1Char"/>
    <w:qFormat/>
    <w:rsid w:val="003841A9"/>
    <w:pPr>
      <w:keepNext/>
      <w:numPr>
        <w:numId w:val="1"/>
      </w:numPr>
      <w:spacing w:before="120" w:after="0" w:line="120" w:lineRule="atLeast"/>
      <w:outlineLvl w:val="0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3841A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3841A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Heading4">
    <w:name w:val="heading 4"/>
    <w:basedOn w:val="Normal"/>
    <w:next w:val="Normal"/>
    <w:link w:val="Heading4Char"/>
    <w:qFormat/>
    <w:rsid w:val="003841A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lang w:eastAsia="pl-PL"/>
    </w:rPr>
  </w:style>
  <w:style w:type="paragraph" w:styleId="Heading5">
    <w:name w:val="heading 5"/>
    <w:basedOn w:val="Normal"/>
    <w:next w:val="Normal"/>
    <w:link w:val="Heading5Char"/>
    <w:qFormat/>
    <w:rsid w:val="003841A9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qFormat/>
    <w:rsid w:val="003841A9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bCs/>
      <w:lang w:eastAsia="pl-PL"/>
    </w:rPr>
  </w:style>
  <w:style w:type="paragraph" w:styleId="Heading7">
    <w:name w:val="heading 7"/>
    <w:basedOn w:val="Normal"/>
    <w:next w:val="Normal"/>
    <w:link w:val="Heading7Char"/>
    <w:qFormat/>
    <w:rsid w:val="003841A9"/>
    <w:pPr>
      <w:keepNext/>
      <w:numPr>
        <w:ilvl w:val="6"/>
        <w:numId w:val="1"/>
      </w:numPr>
      <w:spacing w:after="0" w:line="120" w:lineRule="atLeast"/>
      <w:outlineLvl w:val="6"/>
    </w:pPr>
    <w:rPr>
      <w:rFonts w:ascii="Arial" w:eastAsia="Times New Roman" w:hAnsi="Arial" w:cs="Times New Roman"/>
      <w:b/>
      <w:i/>
      <w:sz w:val="32"/>
      <w:szCs w:val="20"/>
      <w:lang w:eastAsia="pl-PL"/>
    </w:rPr>
  </w:style>
  <w:style w:type="paragraph" w:styleId="Heading8">
    <w:name w:val="heading 8"/>
    <w:basedOn w:val="Normal"/>
    <w:next w:val="Normal"/>
    <w:link w:val="Heading8Char"/>
    <w:qFormat/>
    <w:rsid w:val="003841A9"/>
    <w:pPr>
      <w:keepNext/>
      <w:numPr>
        <w:ilvl w:val="7"/>
        <w:numId w:val="1"/>
      </w:numPr>
      <w:spacing w:after="0" w:line="120" w:lineRule="atLeast"/>
      <w:ind w:right="-709"/>
      <w:jc w:val="center"/>
      <w:outlineLvl w:val="7"/>
    </w:pPr>
    <w:rPr>
      <w:rFonts w:ascii="Arial" w:eastAsia="Times New Roman" w:hAnsi="Arial" w:cs="Times New Roman"/>
      <w:b/>
      <w:i/>
      <w:sz w:val="44"/>
      <w:szCs w:val="20"/>
      <w:lang w:eastAsia="pl-PL"/>
    </w:rPr>
  </w:style>
  <w:style w:type="paragraph" w:styleId="Heading9">
    <w:name w:val="heading 9"/>
    <w:basedOn w:val="Normal"/>
    <w:next w:val="Normal"/>
    <w:link w:val="Heading9Char"/>
    <w:qFormat/>
    <w:rsid w:val="003841A9"/>
    <w:pPr>
      <w:keepNext/>
      <w:numPr>
        <w:ilvl w:val="8"/>
        <w:numId w:val="1"/>
      </w:numPr>
      <w:spacing w:after="0" w:line="120" w:lineRule="atLeast"/>
      <w:jc w:val="center"/>
      <w:outlineLvl w:val="8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E8"/>
  </w:style>
  <w:style w:type="paragraph" w:styleId="Footer">
    <w:name w:val="footer"/>
    <w:basedOn w:val="Normal"/>
    <w:link w:val="FooterChar"/>
    <w:uiPriority w:val="99"/>
    <w:unhideWhenUsed/>
    <w:rsid w:val="0099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E8"/>
  </w:style>
  <w:style w:type="paragraph" w:styleId="BalloonText">
    <w:name w:val="Balloon Text"/>
    <w:basedOn w:val="Normal"/>
    <w:link w:val="BalloonTextChar"/>
    <w:uiPriority w:val="99"/>
    <w:semiHidden/>
    <w:unhideWhenUsed/>
    <w:rsid w:val="0052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49"/>
    <w:rPr>
      <w:rFonts w:ascii="Tahoma" w:hAnsi="Tahoma" w:cs="Tahoma"/>
      <w:sz w:val="16"/>
      <w:szCs w:val="16"/>
    </w:rPr>
  </w:style>
  <w:style w:type="paragraph" w:customStyle="1" w:styleId="HeaderKontaktdaten">
    <w:name w:val="Header Kontaktdaten"/>
    <w:basedOn w:val="Normal"/>
    <w:link w:val="HeaderKontaktdatenZchn"/>
    <w:qFormat/>
    <w:rsid w:val="00BD512C"/>
    <w:pPr>
      <w:spacing w:after="0" w:line="160" w:lineRule="exact"/>
      <w:jc w:val="right"/>
    </w:pPr>
    <w:rPr>
      <w:rFonts w:ascii="Arial" w:eastAsia="Times New Roman" w:hAnsi="Arial" w:cs="Arial"/>
      <w:sz w:val="14"/>
      <w:szCs w:val="20"/>
      <w:lang w:val="de-AT" w:eastAsia="pl-PL"/>
    </w:rPr>
  </w:style>
  <w:style w:type="character" w:customStyle="1" w:styleId="HeaderKontaktdatenZchn">
    <w:name w:val="Header Kontaktdaten Zchn"/>
    <w:basedOn w:val="DefaultParagraphFont"/>
    <w:link w:val="HeaderKontaktdaten"/>
    <w:rsid w:val="00BD512C"/>
    <w:rPr>
      <w:rFonts w:ascii="Arial" w:eastAsia="Times New Roman" w:hAnsi="Arial" w:cs="Arial"/>
      <w:sz w:val="14"/>
      <w:szCs w:val="20"/>
      <w:lang w:val="de-AT" w:eastAsia="pl-PL"/>
    </w:rPr>
  </w:style>
  <w:style w:type="character" w:styleId="Hyperlink">
    <w:name w:val="Hyperlink"/>
    <w:basedOn w:val="DefaultParagraphFont"/>
    <w:uiPriority w:val="99"/>
    <w:unhideWhenUsed/>
    <w:rsid w:val="00BD512C"/>
    <w:rPr>
      <w:color w:val="0000FF" w:themeColor="hyperlink"/>
      <w:u w:val="single"/>
    </w:rPr>
  </w:style>
  <w:style w:type="character" w:styleId="PageNumber">
    <w:name w:val="page number"/>
    <w:basedOn w:val="DefaultParagraphFont"/>
    <w:semiHidden/>
    <w:rsid w:val="003841A9"/>
  </w:style>
  <w:style w:type="character" w:customStyle="1" w:styleId="Heading1Char">
    <w:name w:val="Heading 1 Char"/>
    <w:basedOn w:val="DefaultParagraphFont"/>
    <w:link w:val="Heading1"/>
    <w:rsid w:val="003841A9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rsid w:val="003841A9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rsid w:val="003841A9"/>
    <w:rPr>
      <w:rFonts w:ascii="Arial" w:eastAsia="Times New Roman" w:hAnsi="Arial" w:cs="Arial"/>
      <w:b/>
      <w:bCs/>
      <w:sz w:val="20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rsid w:val="003841A9"/>
    <w:rPr>
      <w:rFonts w:ascii="Arial" w:eastAsia="Times New Roman" w:hAnsi="Arial" w:cs="Times New Roman"/>
      <w:b/>
      <w:bCs/>
      <w:sz w:val="20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rsid w:val="003841A9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rsid w:val="003841A9"/>
    <w:rPr>
      <w:rFonts w:ascii="Arial" w:eastAsia="Times New Roman" w:hAnsi="Arial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rsid w:val="003841A9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Heading8Char">
    <w:name w:val="Heading 8 Char"/>
    <w:basedOn w:val="DefaultParagraphFont"/>
    <w:link w:val="Heading8"/>
    <w:rsid w:val="003841A9"/>
    <w:rPr>
      <w:rFonts w:ascii="Arial" w:eastAsia="Times New Roman" w:hAnsi="Arial" w:cs="Times New Roman"/>
      <w:b/>
      <w:i/>
      <w:sz w:val="44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rsid w:val="003841A9"/>
    <w:rPr>
      <w:rFonts w:ascii="Arial" w:eastAsia="Times New Roman" w:hAnsi="Arial" w:cs="Arial"/>
      <w:sz w:val="24"/>
      <w:szCs w:val="20"/>
      <w:lang w:eastAsia="pl-PL"/>
    </w:rPr>
  </w:style>
  <w:style w:type="table" w:styleId="TableGrid">
    <w:name w:val="Table Grid"/>
    <w:basedOn w:val="TableNormal"/>
    <w:uiPriority w:val="59"/>
    <w:rsid w:val="00384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C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9F47FB"/>
  </w:style>
  <w:style w:type="paragraph" w:styleId="BodyTextIndent3">
    <w:name w:val="Body Text Indent 3"/>
    <w:basedOn w:val="Normal"/>
    <w:link w:val="BodyTextIndent3Char"/>
    <w:semiHidden/>
    <w:rsid w:val="00022E73"/>
    <w:pPr>
      <w:spacing w:after="0" w:line="240" w:lineRule="auto"/>
      <w:ind w:left="5670"/>
    </w:pPr>
    <w:rPr>
      <w:rFonts w:ascii="Arial" w:eastAsia="Times New Roman" w:hAnsi="Arial" w:cs="Times New Roman"/>
      <w:sz w:val="28"/>
      <w:szCs w:val="20"/>
      <w:lang w:val="en-GB" w:eastAsia="pl-P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22E73"/>
    <w:rPr>
      <w:rFonts w:ascii="Arial" w:eastAsia="Times New Roman" w:hAnsi="Arial" w:cs="Times New Roman"/>
      <w:sz w:val="28"/>
      <w:szCs w:val="20"/>
      <w:lang w:val="en-GB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715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B1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91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52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6809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0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5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13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4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937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8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8007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343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Ludger Droste</dc:creator>
  <cp:keywords/>
  <dc:description/>
  <cp:lastModifiedBy>PCE Cihazları</cp:lastModifiedBy>
  <cp:revision>2</cp:revision>
  <cp:lastPrinted>2018-03-27T09:23:00Z</cp:lastPrinted>
  <dcterms:created xsi:type="dcterms:W3CDTF">2018-09-27T13:32:00Z</dcterms:created>
  <dcterms:modified xsi:type="dcterms:W3CDTF">2018-09-27T13:32:00Z</dcterms:modified>
</cp:coreProperties>
</file>